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26BFA" w14:textId="77777777" w:rsidR="00E87230" w:rsidRPr="000C5F1C" w:rsidRDefault="00E87230" w:rsidP="00D22F6F">
      <w:pPr>
        <w:jc w:val="center"/>
        <w:rPr>
          <w:b/>
          <w:sz w:val="21"/>
          <w:szCs w:val="21"/>
        </w:rPr>
      </w:pPr>
    </w:p>
    <w:p w14:paraId="0553D606" w14:textId="0E458B6C" w:rsidR="00334A92" w:rsidRPr="000C5F1C" w:rsidRDefault="007D11A3" w:rsidP="00D22F6F">
      <w:pPr>
        <w:jc w:val="center"/>
        <w:rPr>
          <w:b/>
          <w:sz w:val="24"/>
          <w:szCs w:val="24"/>
        </w:rPr>
      </w:pPr>
      <w:r w:rsidRPr="000C5F1C">
        <w:rPr>
          <w:b/>
          <w:sz w:val="24"/>
          <w:szCs w:val="24"/>
        </w:rPr>
        <w:t xml:space="preserve">Student </w:t>
      </w:r>
      <w:r w:rsidR="00671FDC" w:rsidRPr="000C5F1C">
        <w:rPr>
          <w:b/>
          <w:sz w:val="24"/>
          <w:szCs w:val="24"/>
        </w:rPr>
        <w:t>Case Study Guidance</w:t>
      </w:r>
    </w:p>
    <w:p w14:paraId="574F4DCB" w14:textId="77777777" w:rsidR="00E87230" w:rsidRPr="000C5F1C" w:rsidRDefault="00E87230">
      <w:pPr>
        <w:rPr>
          <w:sz w:val="21"/>
          <w:szCs w:val="21"/>
        </w:rPr>
      </w:pPr>
    </w:p>
    <w:p w14:paraId="6818FABF" w14:textId="034A3A64" w:rsidR="00671FDC" w:rsidRPr="000C5F1C" w:rsidRDefault="00671FDC">
      <w:pPr>
        <w:rPr>
          <w:sz w:val="21"/>
          <w:szCs w:val="21"/>
        </w:rPr>
      </w:pPr>
      <w:r w:rsidRPr="000C5F1C">
        <w:rPr>
          <w:sz w:val="21"/>
          <w:szCs w:val="21"/>
        </w:rPr>
        <w:t>As part of this diploma you are required to complete three case</w:t>
      </w:r>
      <w:r w:rsidR="00C647F6" w:rsidRPr="000C5F1C">
        <w:rPr>
          <w:sz w:val="21"/>
          <w:szCs w:val="21"/>
        </w:rPr>
        <w:t xml:space="preserve"> studies</w:t>
      </w:r>
      <w:r w:rsidRPr="000C5F1C">
        <w:rPr>
          <w:sz w:val="21"/>
          <w:szCs w:val="21"/>
        </w:rPr>
        <w:t xml:space="preserve">.  </w:t>
      </w:r>
      <w:r w:rsidR="00F0364D" w:rsidRPr="000C5F1C">
        <w:rPr>
          <w:sz w:val="21"/>
          <w:szCs w:val="21"/>
        </w:rPr>
        <w:t xml:space="preserve">The first </w:t>
      </w:r>
      <w:r w:rsidRPr="000C5F1C">
        <w:rPr>
          <w:sz w:val="21"/>
          <w:szCs w:val="21"/>
        </w:rPr>
        <w:t xml:space="preserve">case study </w:t>
      </w:r>
      <w:r w:rsidR="00DF2FC8" w:rsidRPr="000C5F1C">
        <w:rPr>
          <w:sz w:val="21"/>
          <w:szCs w:val="21"/>
        </w:rPr>
        <w:t xml:space="preserve">should </w:t>
      </w:r>
      <w:r w:rsidRPr="000C5F1C">
        <w:rPr>
          <w:sz w:val="21"/>
          <w:szCs w:val="21"/>
        </w:rPr>
        <w:t xml:space="preserve">be </w:t>
      </w:r>
      <w:r w:rsidR="00F0364D" w:rsidRPr="000C5F1C">
        <w:rPr>
          <w:sz w:val="21"/>
          <w:szCs w:val="21"/>
        </w:rPr>
        <w:t>two sessions in duration,</w:t>
      </w:r>
      <w:r w:rsidRPr="000C5F1C">
        <w:rPr>
          <w:sz w:val="21"/>
          <w:szCs w:val="21"/>
        </w:rPr>
        <w:t xml:space="preserve"> the further two case studies should be </w:t>
      </w:r>
      <w:r w:rsidR="00677E4F" w:rsidRPr="000C5F1C">
        <w:rPr>
          <w:sz w:val="21"/>
          <w:szCs w:val="21"/>
        </w:rPr>
        <w:t>3</w:t>
      </w:r>
      <w:r w:rsidRPr="000C5F1C">
        <w:rPr>
          <w:sz w:val="21"/>
          <w:szCs w:val="21"/>
        </w:rPr>
        <w:t xml:space="preserve"> sessions</w:t>
      </w:r>
      <w:r w:rsidR="00F0364D" w:rsidRPr="000C5F1C">
        <w:rPr>
          <w:sz w:val="21"/>
          <w:szCs w:val="21"/>
        </w:rPr>
        <w:t xml:space="preserve"> in duration</w:t>
      </w:r>
      <w:r w:rsidRPr="000C5F1C">
        <w:rPr>
          <w:sz w:val="21"/>
          <w:szCs w:val="21"/>
        </w:rPr>
        <w:t>.  These case studies should be conducted in line with the following guidelines.</w:t>
      </w:r>
      <w:r w:rsidR="003C0A9B">
        <w:rPr>
          <w:sz w:val="21"/>
          <w:szCs w:val="21"/>
        </w:rPr>
        <w:t xml:space="preserve">  This document provides a detailed overview of how to approach your case studies.  Please also review the process flow chart on </w:t>
      </w:r>
      <w:proofErr w:type="gramStart"/>
      <w:r w:rsidR="003C0A9B">
        <w:rPr>
          <w:sz w:val="21"/>
          <w:szCs w:val="21"/>
        </w:rPr>
        <w:t>the  website</w:t>
      </w:r>
      <w:proofErr w:type="gramEnd"/>
      <w:r w:rsidR="003C0A9B">
        <w:rPr>
          <w:sz w:val="21"/>
          <w:szCs w:val="21"/>
        </w:rPr>
        <w:t xml:space="preserve"> before commencing</w:t>
      </w:r>
    </w:p>
    <w:p w14:paraId="187D62A5" w14:textId="77777777" w:rsidR="00C647F6" w:rsidRPr="000C5F1C" w:rsidRDefault="00C647F6" w:rsidP="00671FDC">
      <w:pPr>
        <w:rPr>
          <w:b/>
          <w:sz w:val="21"/>
          <w:szCs w:val="21"/>
        </w:rPr>
      </w:pPr>
      <w:r w:rsidRPr="000C5F1C">
        <w:rPr>
          <w:b/>
          <w:sz w:val="21"/>
          <w:szCs w:val="21"/>
        </w:rPr>
        <w:t>Case study clients</w:t>
      </w:r>
    </w:p>
    <w:p w14:paraId="08FC580E" w14:textId="4C09E16D" w:rsidR="00671FDC" w:rsidRPr="000C5F1C" w:rsidRDefault="00C647F6" w:rsidP="00671FDC">
      <w:pPr>
        <w:rPr>
          <w:sz w:val="21"/>
          <w:szCs w:val="21"/>
        </w:rPr>
      </w:pPr>
      <w:r w:rsidRPr="000C5F1C">
        <w:rPr>
          <w:sz w:val="21"/>
          <w:szCs w:val="21"/>
        </w:rPr>
        <w:t>Your case study clients should be</w:t>
      </w:r>
      <w:r w:rsidR="00671FDC" w:rsidRPr="000C5F1C">
        <w:rPr>
          <w:sz w:val="21"/>
          <w:szCs w:val="21"/>
        </w:rPr>
        <w:t xml:space="preserve"> fully briefed and understand that this is part of your qualification assessment, that you are still in training and have not yet qualified.</w:t>
      </w:r>
    </w:p>
    <w:p w14:paraId="215982D6" w14:textId="463A234D" w:rsidR="00671FDC" w:rsidRPr="000C5F1C" w:rsidRDefault="00671FDC" w:rsidP="00671FDC">
      <w:pPr>
        <w:rPr>
          <w:sz w:val="21"/>
          <w:szCs w:val="21"/>
        </w:rPr>
      </w:pPr>
      <w:r w:rsidRPr="000C5F1C">
        <w:rPr>
          <w:sz w:val="21"/>
          <w:szCs w:val="21"/>
        </w:rPr>
        <w:t xml:space="preserve">Case study </w:t>
      </w:r>
      <w:r w:rsidR="00C647F6" w:rsidRPr="000C5F1C">
        <w:rPr>
          <w:sz w:val="21"/>
          <w:szCs w:val="21"/>
        </w:rPr>
        <w:t>clients</w:t>
      </w:r>
      <w:r w:rsidRPr="000C5F1C">
        <w:rPr>
          <w:sz w:val="21"/>
          <w:szCs w:val="21"/>
        </w:rPr>
        <w:t xml:space="preserve"> can be identified as soon as you commence the course however you are asked not to start any sessions until stage </w:t>
      </w:r>
      <w:r w:rsidR="00F0364D" w:rsidRPr="000C5F1C">
        <w:rPr>
          <w:sz w:val="21"/>
          <w:szCs w:val="21"/>
        </w:rPr>
        <w:t>1</w:t>
      </w:r>
      <w:r w:rsidRPr="000C5F1C">
        <w:rPr>
          <w:sz w:val="21"/>
          <w:szCs w:val="21"/>
        </w:rPr>
        <w:t xml:space="preserve"> is completed.  If you would prefer, you can start once you have completed all three stages.  You will have one year from the completion of stage three to submit your case studies</w:t>
      </w:r>
      <w:r w:rsidR="000710BE" w:rsidRPr="000C5F1C">
        <w:rPr>
          <w:sz w:val="21"/>
          <w:szCs w:val="21"/>
        </w:rPr>
        <w:t xml:space="preserve">.  </w:t>
      </w:r>
    </w:p>
    <w:p w14:paraId="70B2AE1D" w14:textId="692FDFD9" w:rsidR="00F0364D" w:rsidRPr="000C5F1C" w:rsidRDefault="00F0364D" w:rsidP="00F0364D">
      <w:pPr>
        <w:rPr>
          <w:sz w:val="21"/>
          <w:szCs w:val="21"/>
        </w:rPr>
      </w:pPr>
      <w:r w:rsidRPr="000C5F1C">
        <w:rPr>
          <w:sz w:val="21"/>
          <w:szCs w:val="21"/>
        </w:rPr>
        <w:t>Case Study 1 - Focus on; Assessment &amp; conceptualisation, introduction to hypnosis, ego-strengthening and script development (2 sessions)</w:t>
      </w:r>
    </w:p>
    <w:p w14:paraId="11CE7A36" w14:textId="032EB89F" w:rsidR="00F0364D" w:rsidRPr="000C5F1C" w:rsidRDefault="00F0364D" w:rsidP="00F0364D">
      <w:pPr>
        <w:rPr>
          <w:sz w:val="21"/>
          <w:szCs w:val="21"/>
        </w:rPr>
      </w:pPr>
      <w:r w:rsidRPr="000C5F1C">
        <w:rPr>
          <w:sz w:val="21"/>
          <w:szCs w:val="21"/>
        </w:rPr>
        <w:t>Case Study 2 - Focus on; Assessment &amp; conceptualisation, behavioural therapy interventions &amp; approaches (3 sessions)</w:t>
      </w:r>
    </w:p>
    <w:p w14:paraId="39331DD8" w14:textId="491D27A2" w:rsidR="00F0364D" w:rsidRPr="000C5F1C" w:rsidRDefault="00F0364D" w:rsidP="00F0364D">
      <w:pPr>
        <w:rPr>
          <w:sz w:val="21"/>
          <w:szCs w:val="21"/>
        </w:rPr>
      </w:pPr>
      <w:r w:rsidRPr="000C5F1C">
        <w:rPr>
          <w:sz w:val="21"/>
          <w:szCs w:val="21"/>
        </w:rPr>
        <w:t>Case Study 3 - Focus on Assessment &amp; conceptualisation, cognitive therapy interventions and approaches (3 sessions)</w:t>
      </w:r>
    </w:p>
    <w:p w14:paraId="790CB218" w14:textId="0FC099B4" w:rsidR="00F0364D" w:rsidRPr="000C5F1C" w:rsidRDefault="00F0364D" w:rsidP="00F0364D">
      <w:pPr>
        <w:pStyle w:val="NormalWeb"/>
        <w:rPr>
          <w:rFonts w:asciiTheme="minorHAnsi" w:hAnsiTheme="minorHAnsi" w:cstheme="minorHAnsi"/>
          <w:sz w:val="21"/>
          <w:szCs w:val="21"/>
        </w:rPr>
      </w:pPr>
      <w:r w:rsidRPr="000C5F1C">
        <w:rPr>
          <w:rFonts w:asciiTheme="minorHAnsi" w:hAnsiTheme="minorHAnsi" w:cstheme="minorHAnsi"/>
          <w:sz w:val="21"/>
          <w:szCs w:val="21"/>
        </w:rPr>
        <w:t>If you continue working with your volunteer beyond three sessions, these should not be submitted as part of your assessment.  Only the first three sessions will be part of your assessment.</w:t>
      </w:r>
    </w:p>
    <w:p w14:paraId="00C372DB" w14:textId="77777777" w:rsidR="00F0364D" w:rsidRPr="000C5F1C" w:rsidRDefault="00F0364D" w:rsidP="00F0364D">
      <w:pPr>
        <w:rPr>
          <w:sz w:val="21"/>
          <w:szCs w:val="21"/>
        </w:rPr>
      </w:pPr>
      <w:r w:rsidRPr="000C5F1C">
        <w:rPr>
          <w:sz w:val="21"/>
          <w:szCs w:val="21"/>
        </w:rPr>
        <w:t>Your case study volunteers should be seeking help for sub-clinical, low level issues such as:</w:t>
      </w:r>
    </w:p>
    <w:p w14:paraId="6519FB52" w14:textId="77777777" w:rsidR="00F0364D" w:rsidRPr="000C5F1C" w:rsidRDefault="00F0364D" w:rsidP="00F0364D">
      <w:pPr>
        <w:rPr>
          <w:sz w:val="21"/>
          <w:szCs w:val="21"/>
        </w:rPr>
      </w:pPr>
      <w:bookmarkStart w:id="0" w:name="_Hlk4487252"/>
      <w:r w:rsidRPr="000C5F1C">
        <w:rPr>
          <w:sz w:val="21"/>
          <w:szCs w:val="21"/>
        </w:rPr>
        <w:t>Performance improvement; sports, exam, driving, public speaking etc</w:t>
      </w:r>
    </w:p>
    <w:p w14:paraId="30CB68BC" w14:textId="77777777" w:rsidR="00F0364D" w:rsidRPr="000C5F1C" w:rsidRDefault="00F0364D" w:rsidP="00F0364D">
      <w:pPr>
        <w:rPr>
          <w:sz w:val="21"/>
          <w:szCs w:val="21"/>
        </w:rPr>
      </w:pPr>
      <w:r w:rsidRPr="000C5F1C">
        <w:rPr>
          <w:sz w:val="21"/>
          <w:szCs w:val="21"/>
        </w:rPr>
        <w:t>Mild anxiety associated with phobias e.g. animals or heights</w:t>
      </w:r>
    </w:p>
    <w:p w14:paraId="067DC17A" w14:textId="77777777" w:rsidR="00F0364D" w:rsidRPr="000C5F1C" w:rsidRDefault="00F0364D" w:rsidP="00F0364D">
      <w:pPr>
        <w:rPr>
          <w:sz w:val="21"/>
          <w:szCs w:val="21"/>
        </w:rPr>
      </w:pPr>
      <w:r w:rsidRPr="000C5F1C">
        <w:rPr>
          <w:sz w:val="21"/>
          <w:szCs w:val="21"/>
        </w:rPr>
        <w:t>General stress; work related, lack of assertiveness</w:t>
      </w:r>
    </w:p>
    <w:p w14:paraId="21741C3F" w14:textId="77777777" w:rsidR="00F0364D" w:rsidRPr="000C5F1C" w:rsidRDefault="00F0364D" w:rsidP="00F0364D">
      <w:pPr>
        <w:rPr>
          <w:sz w:val="21"/>
          <w:szCs w:val="21"/>
        </w:rPr>
      </w:pPr>
      <w:r w:rsidRPr="000C5F1C">
        <w:rPr>
          <w:sz w:val="21"/>
          <w:szCs w:val="21"/>
        </w:rPr>
        <w:t>Mild anxiety associated with social anxiety e.g. speaking in meetings or presentations, expanding friendship groups, dating, networking</w:t>
      </w:r>
    </w:p>
    <w:p w14:paraId="7E6C55D4" w14:textId="77777777" w:rsidR="00F0364D" w:rsidRPr="000C5F1C" w:rsidRDefault="00F0364D" w:rsidP="00F0364D">
      <w:pPr>
        <w:rPr>
          <w:sz w:val="21"/>
          <w:szCs w:val="21"/>
        </w:rPr>
      </w:pPr>
      <w:r w:rsidRPr="000C5F1C">
        <w:rPr>
          <w:sz w:val="21"/>
          <w:szCs w:val="21"/>
        </w:rPr>
        <w:t>Habit change; nail biting, hair pulling</w:t>
      </w:r>
    </w:p>
    <w:bookmarkEnd w:id="0"/>
    <w:p w14:paraId="1D25A805" w14:textId="557510A4" w:rsidR="00F0364D" w:rsidRDefault="00F0364D" w:rsidP="00F0364D">
      <w:pPr>
        <w:rPr>
          <w:sz w:val="21"/>
          <w:szCs w:val="21"/>
        </w:rPr>
      </w:pPr>
      <w:r w:rsidRPr="000C5F1C">
        <w:rPr>
          <w:sz w:val="21"/>
          <w:szCs w:val="21"/>
        </w:rPr>
        <w:t>If, once the initial assessment is completed, it becomes apparent that there are more complex issues, you should refer the individual and not proceed further.  Similarly, if it becomes clear that exposure to your case study volunteers issue could negatively impact shared relationships in the future, either refer or defer their participation.  Referrals should always be discussed with your supervisor before being discussed with the volunteer who may accept or reject any recommendations accordingly.  Referrals may be made back to their GP or to a qualified therapist, the appropriate routes will be part of the discussion with your supervisor.</w:t>
      </w:r>
    </w:p>
    <w:p w14:paraId="48AB80FD" w14:textId="4768A384" w:rsidR="00F0364D" w:rsidRDefault="00F0364D" w:rsidP="00F0364D">
      <w:pPr>
        <w:rPr>
          <w:sz w:val="21"/>
          <w:szCs w:val="21"/>
        </w:rPr>
      </w:pPr>
    </w:p>
    <w:p w14:paraId="1455E981" w14:textId="3EEBB894" w:rsidR="000C5F1C" w:rsidRDefault="000C5F1C" w:rsidP="00F0364D">
      <w:pPr>
        <w:rPr>
          <w:sz w:val="21"/>
          <w:szCs w:val="21"/>
        </w:rPr>
      </w:pPr>
    </w:p>
    <w:p w14:paraId="7414E0E0" w14:textId="77777777" w:rsidR="000C5F1C" w:rsidRPr="000C5F1C" w:rsidRDefault="000C5F1C" w:rsidP="00F0364D">
      <w:pPr>
        <w:rPr>
          <w:sz w:val="21"/>
          <w:szCs w:val="21"/>
        </w:rPr>
      </w:pPr>
    </w:p>
    <w:p w14:paraId="76803416" w14:textId="77777777" w:rsidR="00F0364D" w:rsidRPr="000C5F1C" w:rsidRDefault="00F0364D" w:rsidP="00F0364D">
      <w:pPr>
        <w:rPr>
          <w:b/>
          <w:sz w:val="21"/>
          <w:szCs w:val="21"/>
        </w:rPr>
      </w:pPr>
      <w:r w:rsidRPr="000C5F1C">
        <w:rPr>
          <w:b/>
          <w:sz w:val="21"/>
          <w:szCs w:val="21"/>
        </w:rPr>
        <w:t>Contraindications</w:t>
      </w:r>
    </w:p>
    <w:p w14:paraId="2F5B2974" w14:textId="77777777" w:rsidR="00F0364D" w:rsidRPr="000C5F1C" w:rsidRDefault="00F0364D" w:rsidP="00F0364D">
      <w:pPr>
        <w:rPr>
          <w:sz w:val="21"/>
          <w:szCs w:val="21"/>
        </w:rPr>
      </w:pPr>
      <w:r w:rsidRPr="000C5F1C">
        <w:rPr>
          <w:sz w:val="21"/>
          <w:szCs w:val="21"/>
        </w:rPr>
        <w:t xml:space="preserve">It is important that you stay within your sphere of competence, </w:t>
      </w:r>
      <w:proofErr w:type="gramStart"/>
      <w:r w:rsidRPr="000C5F1C">
        <w:rPr>
          <w:sz w:val="21"/>
          <w:szCs w:val="21"/>
        </w:rPr>
        <w:t>and in particular, refer</w:t>
      </w:r>
      <w:proofErr w:type="gramEnd"/>
      <w:r w:rsidRPr="000C5F1C">
        <w:rPr>
          <w:sz w:val="21"/>
          <w:szCs w:val="21"/>
        </w:rPr>
        <w:t xml:space="preserve"> any volunteers that present any contraindications.  These include, but are not limited to, volunteers diagnosed with schizophrenia, depression, psychosis, severe clinical presentations, epilepsy, migraine, suicidal ideation, under 18’s, pregnancy.  Referral of these volunteers extends to those volunteers seeking assistance for an issue that isn’t related to their pre-existing condition i.e. smoking cessation for a volunteer diagnosed with depression.</w:t>
      </w:r>
    </w:p>
    <w:p w14:paraId="57520B8D" w14:textId="77777777" w:rsidR="00F0364D" w:rsidRPr="000C5F1C" w:rsidRDefault="00F0364D" w:rsidP="00F0364D">
      <w:pPr>
        <w:rPr>
          <w:sz w:val="21"/>
          <w:szCs w:val="21"/>
        </w:rPr>
      </w:pPr>
      <w:r w:rsidRPr="000C5F1C">
        <w:rPr>
          <w:sz w:val="21"/>
          <w:szCs w:val="21"/>
        </w:rPr>
        <w:t xml:space="preserve">Confidentiality </w:t>
      </w:r>
      <w:proofErr w:type="gramStart"/>
      <w:r w:rsidRPr="000C5F1C">
        <w:rPr>
          <w:sz w:val="21"/>
          <w:szCs w:val="21"/>
        </w:rPr>
        <w:t>should be maintained at all times</w:t>
      </w:r>
      <w:proofErr w:type="gramEnd"/>
      <w:r w:rsidRPr="000C5F1C">
        <w:rPr>
          <w:sz w:val="21"/>
          <w:szCs w:val="21"/>
        </w:rPr>
        <w:t>.  Your case study notes should be completed with a reference number and no personal information such as address, email address etc., included in your assessment submission</w:t>
      </w:r>
    </w:p>
    <w:p w14:paraId="0191F3D9" w14:textId="77777777" w:rsidR="00F0364D" w:rsidRPr="000C5F1C" w:rsidRDefault="00F0364D" w:rsidP="00F0364D">
      <w:pPr>
        <w:rPr>
          <w:sz w:val="21"/>
          <w:szCs w:val="21"/>
        </w:rPr>
      </w:pPr>
      <w:r w:rsidRPr="000C5F1C">
        <w:rPr>
          <w:sz w:val="21"/>
          <w:szCs w:val="21"/>
        </w:rPr>
        <w:t>No payment should be taken for these sessions and case study volunteers should be aware that you are not yet fully trained or established in business.  The interventions you will be using are safe and harmless, however they should be aware that you are still learning, and they should disclose any underlying issues honestly and promptly, including any that develop during the case study period.  You will therefore refer any issues you believe are contra-indications for your current level of knowledge.  If you are in any doubt as to whether to proceed with a case or have any concerns that arise during the case study, please contact your supervisor to discuss.  Your supervisor will be aligned to you during stage 1 along will full contact details</w:t>
      </w:r>
    </w:p>
    <w:p w14:paraId="57447438" w14:textId="438E234E" w:rsidR="00F0364D" w:rsidRDefault="00F0364D" w:rsidP="00F0364D">
      <w:pPr>
        <w:rPr>
          <w:sz w:val="21"/>
          <w:szCs w:val="21"/>
        </w:rPr>
      </w:pPr>
      <w:bookmarkStart w:id="1" w:name="_Hlk2760013"/>
      <w:r w:rsidRPr="000C5F1C">
        <w:rPr>
          <w:sz w:val="21"/>
          <w:szCs w:val="21"/>
        </w:rPr>
        <w:t xml:space="preserve">It is advised that close friends or relatives are not invited to be case study volunteers.  We advise that you ask your network for referrals of people you could work with.  If you do decide to work with an individual you already have a relationship with (family, friend, social network etc) be very clear about confidentiality at the outset and agree to remain focused on their low-level issue as outlined above.  You should be aware that the therapy may lead to the sharing of highly sensitive information which may change the nature of your relationship, and </w:t>
      </w:r>
      <w:r w:rsidR="000C5F1C" w:rsidRPr="000C5F1C">
        <w:rPr>
          <w:sz w:val="21"/>
          <w:szCs w:val="21"/>
        </w:rPr>
        <w:t xml:space="preserve">you </w:t>
      </w:r>
      <w:r w:rsidRPr="000C5F1C">
        <w:rPr>
          <w:sz w:val="21"/>
          <w:szCs w:val="21"/>
        </w:rPr>
        <w:t xml:space="preserve">should carefully consider your acceptance and comfort with this fact before commencing.  If you have any doubts about the impact on your relationship you may wish to select someone else, outside of your immediate network to work with.  </w:t>
      </w:r>
    </w:p>
    <w:p w14:paraId="2EE74D26" w14:textId="77777777" w:rsidR="003C0A9B" w:rsidRPr="000C5F1C" w:rsidRDefault="003C0A9B" w:rsidP="003C0A9B">
      <w:pPr>
        <w:rPr>
          <w:sz w:val="21"/>
          <w:szCs w:val="21"/>
        </w:rPr>
      </w:pPr>
      <w:r w:rsidRPr="000C5F1C">
        <w:rPr>
          <w:sz w:val="21"/>
          <w:szCs w:val="21"/>
          <w:u w:val="single"/>
        </w:rPr>
        <w:t xml:space="preserve">General guidance: </w:t>
      </w:r>
      <w:r w:rsidRPr="000C5F1C">
        <w:rPr>
          <w:sz w:val="21"/>
          <w:szCs w:val="21"/>
        </w:rPr>
        <w:t>You need to apply for student Professional Indemnity insurance before commencing your case studies.  Most insurers provide this type of insurance.  Public liability insurance should also be covered as part of your professional indemnity insurance, please check that this is in place.  Once you have decided which organisation to insurer yourself through, contact them to see if they provide student insurance.   The college can’t make any recommendations for insurers.</w:t>
      </w:r>
    </w:p>
    <w:p w14:paraId="7A878850" w14:textId="77777777" w:rsidR="003C0A9B" w:rsidRPr="000C5F1C" w:rsidRDefault="003C0A9B" w:rsidP="003C0A9B">
      <w:pPr>
        <w:rPr>
          <w:sz w:val="21"/>
          <w:szCs w:val="21"/>
        </w:rPr>
      </w:pPr>
      <w:r w:rsidRPr="000C5F1C">
        <w:rPr>
          <w:sz w:val="21"/>
          <w:szCs w:val="21"/>
        </w:rPr>
        <w:t>Ensure you have a private, safe, confidential and suitable place to conduct the case study sessions.  Conduct a health &amp; safety risk assessment to satisfy yourself that the space is suitable.  Ensure that the premises are covered by public liability insurance.</w:t>
      </w:r>
    </w:p>
    <w:p w14:paraId="782B5E82" w14:textId="66943F16" w:rsidR="00F0364D" w:rsidRPr="00D2420B" w:rsidRDefault="00F0364D" w:rsidP="00F0364D">
      <w:pPr>
        <w:rPr>
          <w:rStyle w:val="Hyperlink"/>
          <w:rFonts w:cstheme="minorHAnsi"/>
          <w:color w:val="auto"/>
          <w:sz w:val="21"/>
          <w:szCs w:val="21"/>
          <w:u w:val="none"/>
        </w:rPr>
      </w:pPr>
      <w:r w:rsidRPr="00D2420B">
        <w:rPr>
          <w:sz w:val="21"/>
          <w:szCs w:val="21"/>
          <w:u w:val="single"/>
        </w:rPr>
        <w:t>Case study supervision</w:t>
      </w:r>
      <w:r w:rsidRPr="00D2420B">
        <w:rPr>
          <w:sz w:val="21"/>
          <w:szCs w:val="21"/>
        </w:rPr>
        <w:t xml:space="preserve">:  </w:t>
      </w:r>
      <w:r w:rsidR="003C0A9B" w:rsidRPr="00D2420B">
        <w:rPr>
          <w:sz w:val="21"/>
          <w:szCs w:val="21"/>
        </w:rPr>
        <w:t xml:space="preserve">Once you are ready to start your case studies contact </w:t>
      </w:r>
      <w:hyperlink r:id="rId7" w:history="1">
        <w:r w:rsidR="003C0A9B" w:rsidRPr="00D2420B">
          <w:rPr>
            <w:rStyle w:val="Hyperlink"/>
            <w:sz w:val="21"/>
            <w:szCs w:val="21"/>
          </w:rPr>
          <w:t>assessments@ukhypnosis.com</w:t>
        </w:r>
      </w:hyperlink>
      <w:r w:rsidR="003C0A9B" w:rsidRPr="00D2420B">
        <w:rPr>
          <w:sz w:val="21"/>
          <w:szCs w:val="21"/>
        </w:rPr>
        <w:t xml:space="preserve"> and a </w:t>
      </w:r>
      <w:r w:rsidRPr="00D2420B">
        <w:rPr>
          <w:sz w:val="21"/>
          <w:szCs w:val="21"/>
        </w:rPr>
        <w:t>supervisor will be allocated to you</w:t>
      </w:r>
      <w:r w:rsidR="003C0A9B" w:rsidRPr="00D2420B">
        <w:rPr>
          <w:sz w:val="21"/>
          <w:szCs w:val="21"/>
        </w:rPr>
        <w:t>.</w:t>
      </w:r>
      <w:r w:rsidRPr="00D2420B">
        <w:rPr>
          <w:sz w:val="21"/>
          <w:szCs w:val="21"/>
        </w:rPr>
        <w:t xml:space="preserve">  If you have any queries or concerns regarding your supervisor you should email </w:t>
      </w:r>
      <w:hyperlink r:id="rId8" w:history="1">
        <w:r w:rsidRPr="00D2420B">
          <w:rPr>
            <w:rStyle w:val="Hyperlink"/>
            <w:rFonts w:cstheme="minorHAnsi"/>
            <w:sz w:val="21"/>
            <w:szCs w:val="21"/>
          </w:rPr>
          <w:t>assessments@ukhypnosis.com</w:t>
        </w:r>
      </w:hyperlink>
      <w:r w:rsidRPr="00D2420B">
        <w:rPr>
          <w:rStyle w:val="Hyperlink"/>
          <w:rFonts w:cstheme="minorHAnsi"/>
          <w:sz w:val="21"/>
          <w:szCs w:val="21"/>
        </w:rPr>
        <w:t>.</w:t>
      </w:r>
      <w:r w:rsidRPr="00D2420B">
        <w:rPr>
          <w:rStyle w:val="Hyperlink"/>
          <w:rFonts w:cstheme="minorHAnsi"/>
          <w:sz w:val="21"/>
          <w:szCs w:val="21"/>
          <w:u w:val="none"/>
        </w:rPr>
        <w:t xml:space="preserve">  </w:t>
      </w:r>
      <w:r w:rsidRPr="00D2420B">
        <w:rPr>
          <w:rStyle w:val="Hyperlink"/>
          <w:rFonts w:cstheme="minorHAnsi"/>
          <w:color w:val="auto"/>
          <w:sz w:val="21"/>
          <w:szCs w:val="21"/>
          <w:u w:val="none"/>
        </w:rPr>
        <w:t>You should arrange supervision sessions directly with your supervisor, and a minimum of 30 minutes per case study.</w:t>
      </w:r>
    </w:p>
    <w:p w14:paraId="63BA09EF" w14:textId="78F88E37" w:rsidR="00F0364D" w:rsidRPr="000C5F1C" w:rsidRDefault="00F0364D" w:rsidP="00F0364D">
      <w:pPr>
        <w:rPr>
          <w:rStyle w:val="Hyperlink"/>
          <w:rFonts w:cstheme="minorHAnsi"/>
          <w:color w:val="auto"/>
          <w:sz w:val="21"/>
          <w:szCs w:val="21"/>
          <w:u w:val="none"/>
        </w:rPr>
      </w:pPr>
      <w:r w:rsidRPr="00D2420B">
        <w:rPr>
          <w:rStyle w:val="Hyperlink"/>
          <w:rFonts w:cstheme="minorHAnsi"/>
          <w:color w:val="auto"/>
          <w:sz w:val="21"/>
          <w:szCs w:val="21"/>
          <w:u w:val="none"/>
        </w:rPr>
        <w:t xml:space="preserve">Once you are ready to </w:t>
      </w:r>
      <w:r w:rsidR="003C0A9B" w:rsidRPr="00D2420B">
        <w:rPr>
          <w:rStyle w:val="Hyperlink"/>
          <w:rFonts w:cstheme="minorHAnsi"/>
          <w:color w:val="auto"/>
          <w:sz w:val="21"/>
          <w:szCs w:val="21"/>
          <w:u w:val="none"/>
        </w:rPr>
        <w:t xml:space="preserve">commence your case study you should </w:t>
      </w:r>
      <w:r w:rsidRPr="00D2420B">
        <w:rPr>
          <w:rStyle w:val="Hyperlink"/>
          <w:rFonts w:cstheme="minorHAnsi"/>
          <w:color w:val="auto"/>
          <w:sz w:val="21"/>
          <w:szCs w:val="21"/>
          <w:u w:val="none"/>
        </w:rPr>
        <w:t xml:space="preserve">arrange </w:t>
      </w:r>
      <w:r w:rsidR="003C0A9B" w:rsidRPr="00D2420B">
        <w:rPr>
          <w:rStyle w:val="Hyperlink"/>
          <w:rFonts w:cstheme="minorHAnsi"/>
          <w:color w:val="auto"/>
          <w:sz w:val="21"/>
          <w:szCs w:val="21"/>
          <w:u w:val="none"/>
        </w:rPr>
        <w:t xml:space="preserve">an initial session with </w:t>
      </w:r>
      <w:r w:rsidRPr="00D2420B">
        <w:rPr>
          <w:rStyle w:val="Hyperlink"/>
          <w:rFonts w:cstheme="minorHAnsi"/>
          <w:color w:val="auto"/>
          <w:sz w:val="21"/>
          <w:szCs w:val="21"/>
          <w:u w:val="none"/>
        </w:rPr>
        <w:t>your supervis</w:t>
      </w:r>
      <w:r w:rsidR="003C0A9B" w:rsidRPr="00D2420B">
        <w:rPr>
          <w:rStyle w:val="Hyperlink"/>
          <w:rFonts w:cstheme="minorHAnsi"/>
          <w:color w:val="auto"/>
          <w:sz w:val="21"/>
          <w:szCs w:val="21"/>
          <w:u w:val="none"/>
        </w:rPr>
        <w:t xml:space="preserve">or to discuss the overall approach.  Then </w:t>
      </w:r>
      <w:r w:rsidRPr="00D2420B">
        <w:rPr>
          <w:rStyle w:val="Hyperlink"/>
          <w:rFonts w:cstheme="minorHAnsi"/>
          <w:color w:val="auto"/>
          <w:sz w:val="21"/>
          <w:szCs w:val="21"/>
          <w:u w:val="none"/>
        </w:rPr>
        <w:t xml:space="preserve">complete the case study administration form (in resources) and send this to </w:t>
      </w:r>
      <w:hyperlink r:id="rId9" w:history="1">
        <w:r w:rsidR="003C0A9B" w:rsidRPr="00D2420B">
          <w:rPr>
            <w:rStyle w:val="Hyperlink"/>
            <w:rFonts w:cstheme="minorHAnsi"/>
            <w:sz w:val="21"/>
            <w:szCs w:val="21"/>
          </w:rPr>
          <w:t>assessments@ukhypnosis.com</w:t>
        </w:r>
      </w:hyperlink>
      <w:r w:rsidR="003C0A9B" w:rsidRPr="00D2420B">
        <w:rPr>
          <w:rStyle w:val="Hyperlink"/>
          <w:rFonts w:cstheme="minorHAnsi"/>
          <w:color w:val="auto"/>
          <w:sz w:val="21"/>
          <w:szCs w:val="21"/>
          <w:u w:val="none"/>
        </w:rPr>
        <w:t xml:space="preserve"> along with a copy of your </w:t>
      </w:r>
      <w:proofErr w:type="spellStart"/>
      <w:r w:rsidR="003C0A9B" w:rsidRPr="00D2420B">
        <w:rPr>
          <w:rStyle w:val="Hyperlink"/>
          <w:rFonts w:cstheme="minorHAnsi"/>
          <w:color w:val="auto"/>
          <w:sz w:val="21"/>
          <w:szCs w:val="21"/>
          <w:u w:val="none"/>
        </w:rPr>
        <w:t>insura</w:t>
      </w:r>
      <w:r w:rsidR="00D2420B">
        <w:rPr>
          <w:rStyle w:val="Hyperlink"/>
          <w:rFonts w:cstheme="minorHAnsi"/>
          <w:color w:val="auto"/>
          <w:sz w:val="21"/>
          <w:szCs w:val="21"/>
          <w:u w:val="none"/>
        </w:rPr>
        <w:t>n</w:t>
      </w:r>
      <w:r w:rsidR="003C0A9B" w:rsidRPr="00D2420B">
        <w:rPr>
          <w:rStyle w:val="Hyperlink"/>
          <w:rFonts w:cstheme="minorHAnsi"/>
          <w:color w:val="auto"/>
          <w:sz w:val="21"/>
          <w:szCs w:val="21"/>
          <w:u w:val="none"/>
        </w:rPr>
        <w:t>c</w:t>
      </w:r>
      <w:bookmarkStart w:id="2" w:name="_GoBack"/>
      <w:bookmarkEnd w:id="2"/>
      <w:r w:rsidR="003C0A9B" w:rsidRPr="00D2420B">
        <w:rPr>
          <w:rStyle w:val="Hyperlink"/>
          <w:rFonts w:cstheme="minorHAnsi"/>
          <w:color w:val="auto"/>
          <w:sz w:val="21"/>
          <w:szCs w:val="21"/>
          <w:u w:val="none"/>
        </w:rPr>
        <w:t>ce</w:t>
      </w:r>
      <w:proofErr w:type="spellEnd"/>
      <w:r w:rsidR="003C0A9B" w:rsidRPr="00D2420B">
        <w:rPr>
          <w:rStyle w:val="Hyperlink"/>
          <w:rFonts w:cstheme="minorHAnsi"/>
          <w:color w:val="auto"/>
          <w:sz w:val="21"/>
          <w:szCs w:val="21"/>
          <w:u w:val="none"/>
        </w:rPr>
        <w:t xml:space="preserve"> document</w:t>
      </w:r>
      <w:r w:rsidRPr="00D2420B">
        <w:rPr>
          <w:rStyle w:val="Hyperlink"/>
          <w:rFonts w:cstheme="minorHAnsi"/>
          <w:color w:val="auto"/>
          <w:sz w:val="21"/>
          <w:szCs w:val="21"/>
          <w:u w:val="none"/>
        </w:rPr>
        <w:t>.  Your supervisor will send you a supervision agreement.</w:t>
      </w:r>
    </w:p>
    <w:p w14:paraId="7AF78D98" w14:textId="31606610" w:rsidR="00F0364D" w:rsidRPr="000C5F1C" w:rsidRDefault="00F0364D" w:rsidP="00F0364D">
      <w:pPr>
        <w:rPr>
          <w:b/>
          <w:color w:val="FF0000"/>
          <w:sz w:val="21"/>
          <w:szCs w:val="21"/>
        </w:rPr>
      </w:pPr>
      <w:r w:rsidRPr="000C5F1C">
        <w:rPr>
          <w:sz w:val="21"/>
          <w:szCs w:val="21"/>
          <w:u w:val="single"/>
        </w:rPr>
        <w:lastRenderedPageBreak/>
        <w:t xml:space="preserve">Case study write up guidance: </w:t>
      </w:r>
      <w:bookmarkEnd w:id="1"/>
      <w:r w:rsidRPr="000C5F1C">
        <w:rPr>
          <w:sz w:val="21"/>
          <w:szCs w:val="21"/>
        </w:rPr>
        <w:t xml:space="preserve">The details of your case study should be recorded in the appropriate </w:t>
      </w:r>
      <w:proofErr w:type="gramStart"/>
      <w:r w:rsidRPr="000C5F1C">
        <w:rPr>
          <w:sz w:val="21"/>
          <w:szCs w:val="21"/>
        </w:rPr>
        <w:t>form,</w:t>
      </w:r>
      <w:proofErr w:type="gramEnd"/>
      <w:r w:rsidRPr="000C5F1C">
        <w:rPr>
          <w:sz w:val="21"/>
          <w:szCs w:val="21"/>
        </w:rPr>
        <w:t xml:space="preserve"> additional copies can be found in the resources section on the website.   There is space for 2 sessions for the first case study and three for the second and third case studies.</w:t>
      </w:r>
    </w:p>
    <w:p w14:paraId="05FFE9CC" w14:textId="77777777" w:rsidR="00F0364D" w:rsidRPr="000C5F1C" w:rsidRDefault="00F0364D" w:rsidP="00F0364D">
      <w:pPr>
        <w:rPr>
          <w:sz w:val="21"/>
          <w:szCs w:val="21"/>
        </w:rPr>
      </w:pPr>
      <w:r w:rsidRPr="000C5F1C">
        <w:rPr>
          <w:sz w:val="21"/>
          <w:szCs w:val="21"/>
        </w:rPr>
        <w:t>No personal details of your client i.e. name, email address, address, should be included.</w:t>
      </w:r>
      <w:r w:rsidRPr="000C5F1C">
        <w:rPr>
          <w:b/>
          <w:sz w:val="21"/>
          <w:szCs w:val="21"/>
        </w:rPr>
        <w:t xml:space="preserve">  </w:t>
      </w:r>
      <w:r w:rsidRPr="000C5F1C">
        <w:rPr>
          <w:sz w:val="21"/>
          <w:szCs w:val="21"/>
        </w:rPr>
        <w:t>Please use a volunteer reference number.</w:t>
      </w:r>
    </w:p>
    <w:p w14:paraId="45B8E80A" w14:textId="77777777" w:rsidR="00F0364D" w:rsidRPr="000C5F1C" w:rsidRDefault="00F0364D" w:rsidP="00F0364D">
      <w:pPr>
        <w:rPr>
          <w:sz w:val="21"/>
          <w:szCs w:val="21"/>
        </w:rPr>
      </w:pPr>
      <w:r w:rsidRPr="000C5F1C">
        <w:rPr>
          <w:sz w:val="21"/>
          <w:szCs w:val="21"/>
        </w:rPr>
        <w:t>On submission you are required to submit your ‘Supervision Review’ and ‘End of treatment review’ only for each of your three clients plus a feedback form for each of the three clients.</w:t>
      </w:r>
    </w:p>
    <w:p w14:paraId="61AA928F" w14:textId="77777777" w:rsidR="00F0364D" w:rsidRPr="000C5F1C" w:rsidRDefault="00F0364D" w:rsidP="00F0364D">
      <w:pPr>
        <w:rPr>
          <w:rFonts w:cstheme="minorHAnsi"/>
          <w:spacing w:val="-1"/>
          <w:sz w:val="21"/>
          <w:szCs w:val="21"/>
        </w:rPr>
      </w:pPr>
      <w:r w:rsidRPr="000C5F1C">
        <w:rPr>
          <w:sz w:val="21"/>
          <w:szCs w:val="21"/>
          <w:u w:val="single"/>
        </w:rPr>
        <w:t>Case study marking criteria: You</w:t>
      </w:r>
      <w:r w:rsidRPr="000C5F1C">
        <w:rPr>
          <w:rFonts w:cstheme="minorHAnsi"/>
          <w:spacing w:val="-1"/>
          <w:sz w:val="21"/>
          <w:szCs w:val="21"/>
        </w:rPr>
        <w:t xml:space="preserve"> will need to demonstrate the following:</w:t>
      </w:r>
    </w:p>
    <w:p w14:paraId="67C56A5D" w14:textId="77777777" w:rsidR="00F0364D" w:rsidRPr="000C5F1C" w:rsidRDefault="00F0364D" w:rsidP="00F0364D">
      <w:pPr>
        <w:widowControl w:val="0"/>
        <w:autoSpaceDE w:val="0"/>
        <w:autoSpaceDN w:val="0"/>
        <w:adjustRightInd w:val="0"/>
        <w:spacing w:after="0" w:line="240" w:lineRule="auto"/>
        <w:ind w:right="226"/>
        <w:rPr>
          <w:rFonts w:cstheme="minorHAnsi"/>
          <w:sz w:val="21"/>
          <w:szCs w:val="21"/>
        </w:rPr>
      </w:pPr>
      <w:r w:rsidRPr="000C5F1C">
        <w:rPr>
          <w:rFonts w:cstheme="minorHAnsi"/>
          <w:spacing w:val="-1"/>
          <w:sz w:val="21"/>
          <w:szCs w:val="21"/>
        </w:rPr>
        <w:t>How did you e</w:t>
      </w:r>
      <w:r w:rsidRPr="000C5F1C">
        <w:rPr>
          <w:rFonts w:cstheme="minorHAnsi"/>
          <w:spacing w:val="1"/>
          <w:sz w:val="21"/>
          <w:szCs w:val="21"/>
        </w:rPr>
        <w:t>x</w:t>
      </w:r>
      <w:r w:rsidRPr="000C5F1C">
        <w:rPr>
          <w:rFonts w:cstheme="minorHAnsi"/>
          <w:sz w:val="21"/>
          <w:szCs w:val="21"/>
        </w:rPr>
        <w:t>p</w:t>
      </w:r>
      <w:r w:rsidRPr="000C5F1C">
        <w:rPr>
          <w:rFonts w:cstheme="minorHAnsi"/>
          <w:spacing w:val="-1"/>
          <w:sz w:val="21"/>
          <w:szCs w:val="21"/>
        </w:rPr>
        <w:t>l</w:t>
      </w:r>
      <w:r w:rsidRPr="000C5F1C">
        <w:rPr>
          <w:rFonts w:cstheme="minorHAnsi"/>
          <w:spacing w:val="2"/>
          <w:sz w:val="21"/>
          <w:szCs w:val="21"/>
        </w:rPr>
        <w:t>a</w:t>
      </w:r>
      <w:r w:rsidRPr="000C5F1C">
        <w:rPr>
          <w:rFonts w:cstheme="minorHAnsi"/>
          <w:spacing w:val="-1"/>
          <w:sz w:val="21"/>
          <w:szCs w:val="21"/>
        </w:rPr>
        <w:t>i</w:t>
      </w:r>
      <w:r w:rsidRPr="000C5F1C">
        <w:rPr>
          <w:rFonts w:cstheme="minorHAnsi"/>
          <w:sz w:val="21"/>
          <w:szCs w:val="21"/>
        </w:rPr>
        <w:t>n</w:t>
      </w:r>
      <w:r w:rsidRPr="000C5F1C">
        <w:rPr>
          <w:rFonts w:cstheme="minorHAnsi"/>
          <w:spacing w:val="-5"/>
          <w:sz w:val="21"/>
          <w:szCs w:val="21"/>
        </w:rPr>
        <w:t xml:space="preserve"> </w:t>
      </w:r>
      <w:r w:rsidRPr="000C5F1C">
        <w:rPr>
          <w:rFonts w:cstheme="minorHAnsi"/>
          <w:sz w:val="21"/>
          <w:szCs w:val="21"/>
        </w:rPr>
        <w:t>the</w:t>
      </w:r>
      <w:r w:rsidRPr="000C5F1C">
        <w:rPr>
          <w:rFonts w:cstheme="minorHAnsi"/>
          <w:spacing w:val="-4"/>
          <w:sz w:val="21"/>
          <w:szCs w:val="21"/>
        </w:rPr>
        <w:t xml:space="preserve"> </w:t>
      </w:r>
      <w:r w:rsidRPr="000C5F1C">
        <w:rPr>
          <w:rFonts w:cstheme="minorHAnsi"/>
          <w:spacing w:val="3"/>
          <w:sz w:val="21"/>
          <w:szCs w:val="21"/>
        </w:rPr>
        <w:t>r</w:t>
      </w:r>
      <w:r w:rsidRPr="000C5F1C">
        <w:rPr>
          <w:rFonts w:cstheme="minorHAnsi"/>
          <w:sz w:val="21"/>
          <w:szCs w:val="21"/>
        </w:rPr>
        <w:t>at</w:t>
      </w:r>
      <w:r w:rsidRPr="000C5F1C">
        <w:rPr>
          <w:rFonts w:cstheme="minorHAnsi"/>
          <w:spacing w:val="1"/>
          <w:sz w:val="21"/>
          <w:szCs w:val="21"/>
        </w:rPr>
        <w:t>i</w:t>
      </w:r>
      <w:r w:rsidRPr="000C5F1C">
        <w:rPr>
          <w:rFonts w:cstheme="minorHAnsi"/>
          <w:sz w:val="21"/>
          <w:szCs w:val="21"/>
        </w:rPr>
        <w:t>on</w:t>
      </w:r>
      <w:r w:rsidRPr="000C5F1C">
        <w:rPr>
          <w:rFonts w:cstheme="minorHAnsi"/>
          <w:spacing w:val="2"/>
          <w:sz w:val="21"/>
          <w:szCs w:val="21"/>
        </w:rPr>
        <w:t>a</w:t>
      </w:r>
      <w:r w:rsidRPr="000C5F1C">
        <w:rPr>
          <w:rFonts w:cstheme="minorHAnsi"/>
          <w:spacing w:val="-1"/>
          <w:sz w:val="21"/>
          <w:szCs w:val="21"/>
        </w:rPr>
        <w:t>l</w:t>
      </w:r>
      <w:r w:rsidRPr="000C5F1C">
        <w:rPr>
          <w:rFonts w:cstheme="minorHAnsi"/>
          <w:sz w:val="21"/>
          <w:szCs w:val="21"/>
        </w:rPr>
        <w:t>e</w:t>
      </w:r>
      <w:r w:rsidRPr="000C5F1C">
        <w:rPr>
          <w:rFonts w:cstheme="minorHAnsi"/>
          <w:spacing w:val="-9"/>
          <w:sz w:val="21"/>
          <w:szCs w:val="21"/>
        </w:rPr>
        <w:t xml:space="preserve"> </w:t>
      </w:r>
      <w:r w:rsidRPr="000C5F1C">
        <w:rPr>
          <w:rFonts w:cstheme="minorHAnsi"/>
          <w:spacing w:val="2"/>
          <w:sz w:val="21"/>
          <w:szCs w:val="21"/>
        </w:rPr>
        <w:t>f</w:t>
      </w:r>
      <w:r w:rsidRPr="000C5F1C">
        <w:rPr>
          <w:rFonts w:cstheme="minorHAnsi"/>
          <w:sz w:val="21"/>
          <w:szCs w:val="21"/>
        </w:rPr>
        <w:t>or</w:t>
      </w:r>
      <w:r w:rsidRPr="000C5F1C">
        <w:rPr>
          <w:rFonts w:cstheme="minorHAnsi"/>
          <w:spacing w:val="-2"/>
          <w:sz w:val="21"/>
          <w:szCs w:val="21"/>
        </w:rPr>
        <w:t xml:space="preserve"> hypnotherapy and </w:t>
      </w:r>
      <w:r w:rsidRPr="000C5F1C">
        <w:rPr>
          <w:rFonts w:cstheme="minorHAnsi"/>
          <w:spacing w:val="2"/>
          <w:sz w:val="21"/>
          <w:szCs w:val="21"/>
        </w:rPr>
        <w:t>f</w:t>
      </w:r>
      <w:r w:rsidRPr="000C5F1C">
        <w:rPr>
          <w:rFonts w:cstheme="minorHAnsi"/>
          <w:sz w:val="21"/>
          <w:szCs w:val="21"/>
        </w:rPr>
        <w:t>o</w:t>
      </w:r>
      <w:r w:rsidRPr="000C5F1C">
        <w:rPr>
          <w:rFonts w:cstheme="minorHAnsi"/>
          <w:spacing w:val="-2"/>
          <w:sz w:val="21"/>
          <w:szCs w:val="21"/>
        </w:rPr>
        <w:t>r</w:t>
      </w:r>
      <w:r w:rsidRPr="000C5F1C">
        <w:rPr>
          <w:rFonts w:cstheme="minorHAnsi"/>
          <w:spacing w:val="4"/>
          <w:sz w:val="21"/>
          <w:szCs w:val="21"/>
        </w:rPr>
        <w:t>m</w:t>
      </w:r>
      <w:r w:rsidRPr="000C5F1C">
        <w:rPr>
          <w:rFonts w:cstheme="minorHAnsi"/>
          <w:sz w:val="21"/>
          <w:szCs w:val="21"/>
        </w:rPr>
        <w:t>a</w:t>
      </w:r>
      <w:r w:rsidRPr="000C5F1C">
        <w:rPr>
          <w:rFonts w:cstheme="minorHAnsi"/>
          <w:spacing w:val="-1"/>
          <w:sz w:val="21"/>
          <w:szCs w:val="21"/>
        </w:rPr>
        <w:t>l</w:t>
      </w:r>
      <w:r w:rsidRPr="000C5F1C">
        <w:rPr>
          <w:rFonts w:cstheme="minorHAnsi"/>
          <w:spacing w:val="1"/>
          <w:sz w:val="21"/>
          <w:szCs w:val="21"/>
        </w:rPr>
        <w:t>l</w:t>
      </w:r>
      <w:r w:rsidRPr="000C5F1C">
        <w:rPr>
          <w:rFonts w:cstheme="minorHAnsi"/>
          <w:sz w:val="21"/>
          <w:szCs w:val="21"/>
        </w:rPr>
        <w:t>y</w:t>
      </w:r>
      <w:r w:rsidRPr="000C5F1C">
        <w:rPr>
          <w:rFonts w:cstheme="minorHAnsi"/>
          <w:spacing w:val="-11"/>
          <w:sz w:val="21"/>
          <w:szCs w:val="21"/>
        </w:rPr>
        <w:t xml:space="preserve"> </w:t>
      </w:r>
      <w:r w:rsidRPr="000C5F1C">
        <w:rPr>
          <w:rFonts w:cstheme="minorHAnsi"/>
          <w:spacing w:val="2"/>
          <w:sz w:val="21"/>
          <w:szCs w:val="21"/>
        </w:rPr>
        <w:t>a</w:t>
      </w:r>
      <w:r w:rsidRPr="000C5F1C">
        <w:rPr>
          <w:rFonts w:cstheme="minorHAnsi"/>
          <w:sz w:val="21"/>
          <w:szCs w:val="21"/>
        </w:rPr>
        <w:t>g</w:t>
      </w:r>
      <w:r w:rsidRPr="000C5F1C">
        <w:rPr>
          <w:rFonts w:cstheme="minorHAnsi"/>
          <w:spacing w:val="1"/>
          <w:sz w:val="21"/>
          <w:szCs w:val="21"/>
        </w:rPr>
        <w:t>r</w:t>
      </w:r>
      <w:r w:rsidRPr="000C5F1C">
        <w:rPr>
          <w:rFonts w:cstheme="minorHAnsi"/>
          <w:sz w:val="21"/>
          <w:szCs w:val="21"/>
        </w:rPr>
        <w:t>ee</w:t>
      </w:r>
      <w:r w:rsidRPr="000C5F1C">
        <w:rPr>
          <w:rFonts w:cstheme="minorHAnsi"/>
          <w:spacing w:val="-3"/>
          <w:sz w:val="21"/>
          <w:szCs w:val="21"/>
        </w:rPr>
        <w:t xml:space="preserve"> </w:t>
      </w:r>
      <w:r w:rsidRPr="000C5F1C">
        <w:rPr>
          <w:rFonts w:cstheme="minorHAnsi"/>
          <w:sz w:val="21"/>
          <w:szCs w:val="21"/>
        </w:rPr>
        <w:t>a treatment plan and goals?</w:t>
      </w:r>
    </w:p>
    <w:p w14:paraId="1B8E59A3" w14:textId="77777777" w:rsidR="00F0364D" w:rsidRPr="000C5F1C" w:rsidRDefault="00F0364D" w:rsidP="00F0364D">
      <w:pPr>
        <w:widowControl w:val="0"/>
        <w:autoSpaceDE w:val="0"/>
        <w:autoSpaceDN w:val="0"/>
        <w:adjustRightInd w:val="0"/>
        <w:spacing w:after="0" w:line="240" w:lineRule="auto"/>
        <w:ind w:right="226"/>
        <w:rPr>
          <w:rFonts w:cstheme="minorHAnsi"/>
          <w:sz w:val="21"/>
          <w:szCs w:val="21"/>
        </w:rPr>
      </w:pPr>
    </w:p>
    <w:p w14:paraId="3F11929D" w14:textId="77777777" w:rsidR="00F0364D" w:rsidRPr="000C5F1C" w:rsidRDefault="00F0364D" w:rsidP="00F0364D">
      <w:pPr>
        <w:widowControl w:val="0"/>
        <w:autoSpaceDE w:val="0"/>
        <w:autoSpaceDN w:val="0"/>
        <w:adjustRightInd w:val="0"/>
        <w:spacing w:after="0" w:line="240" w:lineRule="auto"/>
        <w:ind w:right="226"/>
        <w:rPr>
          <w:rFonts w:cstheme="minorHAnsi"/>
          <w:sz w:val="21"/>
          <w:szCs w:val="21"/>
        </w:rPr>
      </w:pPr>
      <w:r w:rsidRPr="000C5F1C">
        <w:rPr>
          <w:rFonts w:cstheme="minorHAnsi"/>
          <w:sz w:val="21"/>
          <w:szCs w:val="21"/>
        </w:rPr>
        <w:t>How did you complete the assessment phase?</w:t>
      </w:r>
    </w:p>
    <w:p w14:paraId="2032670E" w14:textId="77777777" w:rsidR="00F0364D" w:rsidRPr="000C5F1C" w:rsidRDefault="00F0364D" w:rsidP="00F0364D">
      <w:pPr>
        <w:widowControl w:val="0"/>
        <w:autoSpaceDE w:val="0"/>
        <w:autoSpaceDN w:val="0"/>
        <w:adjustRightInd w:val="0"/>
        <w:spacing w:after="0" w:line="240" w:lineRule="auto"/>
        <w:ind w:right="226"/>
        <w:rPr>
          <w:rFonts w:cstheme="minorHAnsi"/>
          <w:sz w:val="21"/>
          <w:szCs w:val="21"/>
        </w:rPr>
      </w:pPr>
    </w:p>
    <w:p w14:paraId="48A84BA4" w14:textId="77777777" w:rsidR="00F0364D" w:rsidRPr="000C5F1C" w:rsidRDefault="00F0364D" w:rsidP="00F0364D">
      <w:pPr>
        <w:widowControl w:val="0"/>
        <w:autoSpaceDE w:val="0"/>
        <w:autoSpaceDN w:val="0"/>
        <w:adjustRightInd w:val="0"/>
        <w:spacing w:after="0" w:line="240" w:lineRule="auto"/>
        <w:ind w:right="226"/>
        <w:rPr>
          <w:rFonts w:cstheme="minorHAnsi"/>
          <w:sz w:val="21"/>
          <w:szCs w:val="21"/>
        </w:rPr>
      </w:pPr>
      <w:r w:rsidRPr="000C5F1C">
        <w:rPr>
          <w:rFonts w:cstheme="minorHAnsi"/>
          <w:sz w:val="21"/>
          <w:szCs w:val="21"/>
        </w:rPr>
        <w:t>How did you explain informed consent and confidentiality?</w:t>
      </w:r>
    </w:p>
    <w:p w14:paraId="7B6ABE52" w14:textId="77777777" w:rsidR="00F0364D" w:rsidRPr="000C5F1C" w:rsidRDefault="00F0364D" w:rsidP="00F0364D">
      <w:pPr>
        <w:pStyle w:val="NormalWeb"/>
        <w:rPr>
          <w:rFonts w:asciiTheme="minorHAnsi" w:hAnsiTheme="minorHAnsi" w:cstheme="minorHAnsi"/>
          <w:sz w:val="21"/>
          <w:szCs w:val="21"/>
        </w:rPr>
      </w:pPr>
      <w:r w:rsidRPr="000C5F1C">
        <w:rPr>
          <w:rFonts w:asciiTheme="minorHAnsi" w:hAnsiTheme="minorHAnsi" w:cstheme="minorHAnsi"/>
          <w:spacing w:val="-1"/>
          <w:sz w:val="21"/>
          <w:szCs w:val="21"/>
        </w:rPr>
        <w:t>How did you pl</w:t>
      </w:r>
      <w:r w:rsidRPr="000C5F1C">
        <w:rPr>
          <w:rFonts w:asciiTheme="minorHAnsi" w:hAnsiTheme="minorHAnsi" w:cstheme="minorHAnsi"/>
          <w:spacing w:val="2"/>
          <w:sz w:val="21"/>
          <w:szCs w:val="21"/>
        </w:rPr>
        <w:t>a</w:t>
      </w:r>
      <w:r w:rsidRPr="000C5F1C">
        <w:rPr>
          <w:rFonts w:asciiTheme="minorHAnsi" w:hAnsiTheme="minorHAnsi" w:cstheme="minorHAnsi"/>
          <w:sz w:val="21"/>
          <w:szCs w:val="21"/>
        </w:rPr>
        <w:t>n</w:t>
      </w:r>
      <w:r w:rsidRPr="000C5F1C">
        <w:rPr>
          <w:rFonts w:asciiTheme="minorHAnsi" w:hAnsiTheme="minorHAnsi" w:cstheme="minorHAnsi"/>
          <w:spacing w:val="-5"/>
          <w:sz w:val="21"/>
          <w:szCs w:val="21"/>
        </w:rPr>
        <w:t xml:space="preserve"> </w:t>
      </w:r>
      <w:r w:rsidRPr="000C5F1C">
        <w:rPr>
          <w:rFonts w:asciiTheme="minorHAnsi" w:hAnsiTheme="minorHAnsi" w:cstheme="minorHAnsi"/>
          <w:spacing w:val="2"/>
          <w:sz w:val="21"/>
          <w:szCs w:val="21"/>
        </w:rPr>
        <w:t>a</w:t>
      </w:r>
      <w:r w:rsidRPr="000C5F1C">
        <w:rPr>
          <w:rFonts w:asciiTheme="minorHAnsi" w:hAnsiTheme="minorHAnsi" w:cstheme="minorHAnsi"/>
          <w:sz w:val="21"/>
          <w:szCs w:val="21"/>
        </w:rPr>
        <w:t>nd</w:t>
      </w:r>
      <w:r w:rsidRPr="000C5F1C">
        <w:rPr>
          <w:rFonts w:asciiTheme="minorHAnsi" w:hAnsiTheme="minorHAnsi" w:cstheme="minorHAnsi"/>
          <w:spacing w:val="-1"/>
          <w:sz w:val="21"/>
          <w:szCs w:val="21"/>
        </w:rPr>
        <w:t xml:space="preserve"> </w:t>
      </w:r>
      <w:r w:rsidRPr="000C5F1C">
        <w:rPr>
          <w:rFonts w:asciiTheme="minorHAnsi" w:hAnsiTheme="minorHAnsi" w:cstheme="minorHAnsi"/>
          <w:sz w:val="21"/>
          <w:szCs w:val="21"/>
        </w:rPr>
        <w:t>p</w:t>
      </w:r>
      <w:r w:rsidRPr="000C5F1C">
        <w:rPr>
          <w:rFonts w:asciiTheme="minorHAnsi" w:hAnsiTheme="minorHAnsi" w:cstheme="minorHAnsi"/>
          <w:spacing w:val="1"/>
          <w:sz w:val="21"/>
          <w:szCs w:val="21"/>
        </w:rPr>
        <w:t>r</w:t>
      </w:r>
      <w:r w:rsidRPr="000C5F1C">
        <w:rPr>
          <w:rFonts w:asciiTheme="minorHAnsi" w:hAnsiTheme="minorHAnsi" w:cstheme="minorHAnsi"/>
          <w:sz w:val="21"/>
          <w:szCs w:val="21"/>
        </w:rPr>
        <w:t>epa</w:t>
      </w:r>
      <w:r w:rsidRPr="000C5F1C">
        <w:rPr>
          <w:rFonts w:asciiTheme="minorHAnsi" w:hAnsiTheme="minorHAnsi" w:cstheme="minorHAnsi"/>
          <w:spacing w:val="1"/>
          <w:sz w:val="21"/>
          <w:szCs w:val="21"/>
        </w:rPr>
        <w:t>r</w:t>
      </w:r>
      <w:r w:rsidRPr="000C5F1C">
        <w:rPr>
          <w:rFonts w:asciiTheme="minorHAnsi" w:hAnsiTheme="minorHAnsi" w:cstheme="minorHAnsi"/>
          <w:sz w:val="21"/>
          <w:szCs w:val="21"/>
        </w:rPr>
        <w:t>e</w:t>
      </w:r>
      <w:r w:rsidRPr="000C5F1C">
        <w:rPr>
          <w:rFonts w:asciiTheme="minorHAnsi" w:hAnsiTheme="minorHAnsi" w:cstheme="minorHAnsi"/>
          <w:spacing w:val="-5"/>
          <w:sz w:val="21"/>
          <w:szCs w:val="21"/>
        </w:rPr>
        <w:t xml:space="preserve"> </w:t>
      </w:r>
      <w:r w:rsidRPr="000C5F1C">
        <w:rPr>
          <w:rFonts w:asciiTheme="minorHAnsi" w:hAnsiTheme="minorHAnsi" w:cstheme="minorHAnsi"/>
          <w:sz w:val="21"/>
          <w:szCs w:val="21"/>
        </w:rPr>
        <w:t>a</w:t>
      </w:r>
      <w:r w:rsidRPr="000C5F1C">
        <w:rPr>
          <w:rFonts w:asciiTheme="minorHAnsi" w:hAnsiTheme="minorHAnsi" w:cstheme="minorHAnsi"/>
          <w:spacing w:val="-2"/>
          <w:sz w:val="21"/>
          <w:szCs w:val="21"/>
        </w:rPr>
        <w:t xml:space="preserve"> therapy session or series of sessions</w:t>
      </w:r>
      <w:r w:rsidRPr="000C5F1C">
        <w:rPr>
          <w:rFonts w:asciiTheme="minorHAnsi" w:hAnsiTheme="minorHAnsi" w:cstheme="minorHAnsi"/>
          <w:spacing w:val="-5"/>
          <w:sz w:val="21"/>
          <w:szCs w:val="21"/>
        </w:rPr>
        <w:t xml:space="preserve"> </w:t>
      </w:r>
      <w:r w:rsidRPr="000C5F1C">
        <w:rPr>
          <w:rFonts w:asciiTheme="minorHAnsi" w:hAnsiTheme="minorHAnsi" w:cstheme="minorHAnsi"/>
          <w:sz w:val="21"/>
          <w:szCs w:val="21"/>
        </w:rPr>
        <w:t>to</w:t>
      </w:r>
      <w:r w:rsidRPr="000C5F1C">
        <w:rPr>
          <w:rFonts w:asciiTheme="minorHAnsi" w:hAnsiTheme="minorHAnsi" w:cstheme="minorHAnsi"/>
          <w:spacing w:val="-3"/>
          <w:sz w:val="21"/>
          <w:szCs w:val="21"/>
        </w:rPr>
        <w:t xml:space="preserve"> </w:t>
      </w:r>
      <w:r w:rsidRPr="000C5F1C">
        <w:rPr>
          <w:rFonts w:asciiTheme="minorHAnsi" w:hAnsiTheme="minorHAnsi" w:cstheme="minorHAnsi"/>
          <w:spacing w:val="1"/>
          <w:sz w:val="21"/>
          <w:szCs w:val="21"/>
        </w:rPr>
        <w:t>c</w:t>
      </w:r>
      <w:r w:rsidRPr="000C5F1C">
        <w:rPr>
          <w:rFonts w:asciiTheme="minorHAnsi" w:hAnsiTheme="minorHAnsi" w:cstheme="minorHAnsi"/>
          <w:sz w:val="21"/>
          <w:szCs w:val="21"/>
        </w:rPr>
        <w:t>o</w:t>
      </w:r>
      <w:r w:rsidRPr="000C5F1C">
        <w:rPr>
          <w:rFonts w:asciiTheme="minorHAnsi" w:hAnsiTheme="minorHAnsi" w:cstheme="minorHAnsi"/>
          <w:spacing w:val="4"/>
          <w:sz w:val="21"/>
          <w:szCs w:val="21"/>
        </w:rPr>
        <w:t>m</w:t>
      </w:r>
      <w:r w:rsidRPr="000C5F1C">
        <w:rPr>
          <w:rFonts w:asciiTheme="minorHAnsi" w:hAnsiTheme="minorHAnsi" w:cstheme="minorHAnsi"/>
          <w:sz w:val="21"/>
          <w:szCs w:val="21"/>
        </w:rPr>
        <w:t>p</w:t>
      </w:r>
      <w:r w:rsidRPr="000C5F1C">
        <w:rPr>
          <w:rFonts w:asciiTheme="minorHAnsi" w:hAnsiTheme="minorHAnsi" w:cstheme="minorHAnsi"/>
          <w:spacing w:val="-1"/>
          <w:sz w:val="21"/>
          <w:szCs w:val="21"/>
        </w:rPr>
        <w:t>l</w:t>
      </w:r>
      <w:r w:rsidRPr="000C5F1C">
        <w:rPr>
          <w:rFonts w:asciiTheme="minorHAnsi" w:hAnsiTheme="minorHAnsi" w:cstheme="minorHAnsi"/>
          <w:sz w:val="21"/>
          <w:szCs w:val="21"/>
        </w:rPr>
        <w:t>ete a</w:t>
      </w:r>
      <w:r w:rsidRPr="000C5F1C">
        <w:rPr>
          <w:rFonts w:asciiTheme="minorHAnsi" w:hAnsiTheme="minorHAnsi" w:cstheme="minorHAnsi"/>
          <w:spacing w:val="-2"/>
          <w:sz w:val="21"/>
          <w:szCs w:val="21"/>
        </w:rPr>
        <w:t xml:space="preserve"> </w:t>
      </w:r>
      <w:r w:rsidRPr="000C5F1C">
        <w:rPr>
          <w:rFonts w:asciiTheme="minorHAnsi" w:hAnsiTheme="minorHAnsi" w:cstheme="minorHAnsi"/>
          <w:spacing w:val="4"/>
          <w:sz w:val="21"/>
          <w:szCs w:val="21"/>
        </w:rPr>
        <w:t>m</w:t>
      </w:r>
      <w:r w:rsidRPr="000C5F1C">
        <w:rPr>
          <w:rFonts w:asciiTheme="minorHAnsi" w:hAnsiTheme="minorHAnsi" w:cstheme="minorHAnsi"/>
          <w:spacing w:val="-1"/>
          <w:sz w:val="21"/>
          <w:szCs w:val="21"/>
        </w:rPr>
        <w:t>i</w:t>
      </w:r>
      <w:r w:rsidRPr="000C5F1C">
        <w:rPr>
          <w:rFonts w:asciiTheme="minorHAnsi" w:hAnsiTheme="minorHAnsi" w:cstheme="minorHAnsi"/>
          <w:sz w:val="21"/>
          <w:szCs w:val="21"/>
        </w:rPr>
        <w:t>n</w:t>
      </w:r>
      <w:r w:rsidRPr="000C5F1C">
        <w:rPr>
          <w:rFonts w:asciiTheme="minorHAnsi" w:hAnsiTheme="minorHAnsi" w:cstheme="minorHAnsi"/>
          <w:spacing w:val="-1"/>
          <w:sz w:val="21"/>
          <w:szCs w:val="21"/>
        </w:rPr>
        <w:t>i</w:t>
      </w:r>
      <w:r w:rsidRPr="000C5F1C">
        <w:rPr>
          <w:rFonts w:asciiTheme="minorHAnsi" w:hAnsiTheme="minorHAnsi" w:cstheme="minorHAnsi"/>
          <w:spacing w:val="4"/>
          <w:sz w:val="21"/>
          <w:szCs w:val="21"/>
        </w:rPr>
        <w:t>m</w:t>
      </w:r>
      <w:r w:rsidRPr="000C5F1C">
        <w:rPr>
          <w:rFonts w:asciiTheme="minorHAnsi" w:hAnsiTheme="minorHAnsi" w:cstheme="minorHAnsi"/>
          <w:spacing w:val="-3"/>
          <w:sz w:val="21"/>
          <w:szCs w:val="21"/>
        </w:rPr>
        <w:t>u</w:t>
      </w:r>
      <w:r w:rsidRPr="000C5F1C">
        <w:rPr>
          <w:rFonts w:asciiTheme="minorHAnsi" w:hAnsiTheme="minorHAnsi" w:cstheme="minorHAnsi"/>
          <w:sz w:val="21"/>
          <w:szCs w:val="21"/>
        </w:rPr>
        <w:t>m</w:t>
      </w:r>
      <w:r w:rsidRPr="000C5F1C">
        <w:rPr>
          <w:rFonts w:asciiTheme="minorHAnsi" w:hAnsiTheme="minorHAnsi" w:cstheme="minorHAnsi"/>
          <w:spacing w:val="-4"/>
          <w:sz w:val="21"/>
          <w:szCs w:val="21"/>
        </w:rPr>
        <w:t xml:space="preserve"> </w:t>
      </w:r>
      <w:r w:rsidRPr="000C5F1C">
        <w:rPr>
          <w:rFonts w:asciiTheme="minorHAnsi" w:hAnsiTheme="minorHAnsi" w:cstheme="minorHAnsi"/>
          <w:spacing w:val="-3"/>
          <w:sz w:val="21"/>
          <w:szCs w:val="21"/>
        </w:rPr>
        <w:t>o</w:t>
      </w:r>
      <w:r w:rsidRPr="000C5F1C">
        <w:rPr>
          <w:rFonts w:asciiTheme="minorHAnsi" w:hAnsiTheme="minorHAnsi" w:cstheme="minorHAnsi"/>
          <w:sz w:val="21"/>
          <w:szCs w:val="21"/>
        </w:rPr>
        <w:t>f 7 h</w:t>
      </w:r>
      <w:r w:rsidRPr="000C5F1C">
        <w:rPr>
          <w:rFonts w:asciiTheme="minorHAnsi" w:hAnsiTheme="minorHAnsi" w:cstheme="minorHAnsi"/>
          <w:spacing w:val="2"/>
          <w:sz w:val="21"/>
          <w:szCs w:val="21"/>
        </w:rPr>
        <w:t>o</w:t>
      </w:r>
      <w:r w:rsidRPr="000C5F1C">
        <w:rPr>
          <w:rFonts w:asciiTheme="minorHAnsi" w:hAnsiTheme="minorHAnsi" w:cstheme="minorHAnsi"/>
          <w:sz w:val="21"/>
          <w:szCs w:val="21"/>
        </w:rPr>
        <w:t>u</w:t>
      </w:r>
      <w:r w:rsidRPr="000C5F1C">
        <w:rPr>
          <w:rFonts w:asciiTheme="minorHAnsi" w:hAnsiTheme="minorHAnsi" w:cstheme="minorHAnsi"/>
          <w:spacing w:val="1"/>
          <w:sz w:val="21"/>
          <w:szCs w:val="21"/>
        </w:rPr>
        <w:t>r</w:t>
      </w:r>
      <w:r w:rsidRPr="000C5F1C">
        <w:rPr>
          <w:rFonts w:asciiTheme="minorHAnsi" w:hAnsiTheme="minorHAnsi" w:cstheme="minorHAnsi"/>
          <w:sz w:val="21"/>
          <w:szCs w:val="21"/>
        </w:rPr>
        <w:t>s</w:t>
      </w:r>
      <w:r w:rsidRPr="000C5F1C">
        <w:rPr>
          <w:rFonts w:asciiTheme="minorHAnsi" w:hAnsiTheme="minorHAnsi" w:cstheme="minorHAnsi"/>
          <w:spacing w:val="-4"/>
          <w:sz w:val="21"/>
          <w:szCs w:val="21"/>
        </w:rPr>
        <w:t xml:space="preserve"> </w:t>
      </w:r>
      <w:r w:rsidRPr="000C5F1C">
        <w:rPr>
          <w:rFonts w:asciiTheme="minorHAnsi" w:hAnsiTheme="minorHAnsi" w:cstheme="minorHAnsi"/>
          <w:sz w:val="21"/>
          <w:szCs w:val="21"/>
        </w:rPr>
        <w:t xml:space="preserve">of </w:t>
      </w:r>
      <w:r w:rsidRPr="000C5F1C">
        <w:rPr>
          <w:rFonts w:asciiTheme="minorHAnsi" w:hAnsiTheme="minorHAnsi" w:cstheme="minorHAnsi"/>
          <w:spacing w:val="2"/>
          <w:sz w:val="21"/>
          <w:szCs w:val="21"/>
        </w:rPr>
        <w:t>f</w:t>
      </w:r>
      <w:r w:rsidRPr="000C5F1C">
        <w:rPr>
          <w:rFonts w:asciiTheme="minorHAnsi" w:hAnsiTheme="minorHAnsi" w:cstheme="minorHAnsi"/>
          <w:sz w:val="21"/>
          <w:szCs w:val="21"/>
        </w:rPr>
        <w:t>o</w:t>
      </w:r>
      <w:r w:rsidRPr="000C5F1C">
        <w:rPr>
          <w:rFonts w:asciiTheme="minorHAnsi" w:hAnsiTheme="minorHAnsi" w:cstheme="minorHAnsi"/>
          <w:spacing w:val="-2"/>
          <w:sz w:val="21"/>
          <w:szCs w:val="21"/>
        </w:rPr>
        <w:t>r</w:t>
      </w:r>
      <w:r w:rsidRPr="000C5F1C">
        <w:rPr>
          <w:rFonts w:asciiTheme="minorHAnsi" w:hAnsiTheme="minorHAnsi" w:cstheme="minorHAnsi"/>
          <w:spacing w:val="4"/>
          <w:sz w:val="21"/>
          <w:szCs w:val="21"/>
        </w:rPr>
        <w:t>m</w:t>
      </w:r>
      <w:r w:rsidRPr="000C5F1C">
        <w:rPr>
          <w:rFonts w:asciiTheme="minorHAnsi" w:hAnsiTheme="minorHAnsi" w:cstheme="minorHAnsi"/>
          <w:sz w:val="21"/>
          <w:szCs w:val="21"/>
        </w:rPr>
        <w:t>al</w:t>
      </w:r>
      <w:r w:rsidRPr="000C5F1C">
        <w:rPr>
          <w:rFonts w:asciiTheme="minorHAnsi" w:hAnsiTheme="minorHAnsi" w:cstheme="minorHAnsi"/>
          <w:spacing w:val="-7"/>
          <w:sz w:val="21"/>
          <w:szCs w:val="21"/>
        </w:rPr>
        <w:t xml:space="preserve"> </w:t>
      </w:r>
      <w:r w:rsidRPr="000C5F1C">
        <w:rPr>
          <w:rFonts w:asciiTheme="minorHAnsi" w:hAnsiTheme="minorHAnsi" w:cstheme="minorHAnsi"/>
          <w:spacing w:val="1"/>
          <w:sz w:val="21"/>
          <w:szCs w:val="21"/>
        </w:rPr>
        <w:t xml:space="preserve">therapy </w:t>
      </w:r>
      <w:r w:rsidRPr="000C5F1C">
        <w:rPr>
          <w:rFonts w:asciiTheme="minorHAnsi" w:hAnsiTheme="minorHAnsi" w:cstheme="minorHAnsi"/>
          <w:sz w:val="21"/>
          <w:szCs w:val="21"/>
        </w:rPr>
        <w:t>a</w:t>
      </w:r>
      <w:r w:rsidRPr="000C5F1C">
        <w:rPr>
          <w:rFonts w:asciiTheme="minorHAnsi" w:hAnsiTheme="minorHAnsi" w:cstheme="minorHAnsi"/>
          <w:spacing w:val="1"/>
          <w:sz w:val="21"/>
          <w:szCs w:val="21"/>
        </w:rPr>
        <w:t>c</w:t>
      </w:r>
      <w:r w:rsidRPr="000C5F1C">
        <w:rPr>
          <w:rFonts w:asciiTheme="minorHAnsi" w:hAnsiTheme="minorHAnsi" w:cstheme="minorHAnsi"/>
          <w:sz w:val="21"/>
          <w:szCs w:val="21"/>
        </w:rPr>
        <w:t>t</w:t>
      </w:r>
      <w:r w:rsidRPr="000C5F1C">
        <w:rPr>
          <w:rFonts w:asciiTheme="minorHAnsi" w:hAnsiTheme="minorHAnsi" w:cstheme="minorHAnsi"/>
          <w:spacing w:val="-1"/>
          <w:sz w:val="21"/>
          <w:szCs w:val="21"/>
        </w:rPr>
        <w:t>i</w:t>
      </w:r>
      <w:r w:rsidRPr="000C5F1C">
        <w:rPr>
          <w:rFonts w:asciiTheme="minorHAnsi" w:hAnsiTheme="minorHAnsi" w:cstheme="minorHAnsi"/>
          <w:spacing w:val="1"/>
          <w:sz w:val="21"/>
          <w:szCs w:val="21"/>
        </w:rPr>
        <w:t>v</w:t>
      </w:r>
      <w:r w:rsidRPr="000C5F1C">
        <w:rPr>
          <w:rFonts w:asciiTheme="minorHAnsi" w:hAnsiTheme="minorHAnsi" w:cstheme="minorHAnsi"/>
          <w:spacing w:val="-1"/>
          <w:sz w:val="21"/>
          <w:szCs w:val="21"/>
        </w:rPr>
        <w:t>i</w:t>
      </w:r>
      <w:r w:rsidRPr="000C5F1C">
        <w:rPr>
          <w:rFonts w:asciiTheme="minorHAnsi" w:hAnsiTheme="minorHAnsi" w:cstheme="minorHAnsi"/>
          <w:spacing w:val="5"/>
          <w:sz w:val="21"/>
          <w:szCs w:val="21"/>
        </w:rPr>
        <w:t>t</w:t>
      </w:r>
      <w:r w:rsidRPr="000C5F1C">
        <w:rPr>
          <w:rFonts w:asciiTheme="minorHAnsi" w:hAnsiTheme="minorHAnsi" w:cstheme="minorHAnsi"/>
          <w:sz w:val="21"/>
          <w:szCs w:val="21"/>
        </w:rPr>
        <w:t>y?</w:t>
      </w:r>
    </w:p>
    <w:p w14:paraId="491457A2" w14:textId="77777777" w:rsidR="00F0364D" w:rsidRPr="000C5F1C" w:rsidRDefault="00F0364D" w:rsidP="00F0364D">
      <w:pPr>
        <w:pStyle w:val="NormalWeb"/>
        <w:rPr>
          <w:rFonts w:asciiTheme="minorHAnsi" w:hAnsiTheme="minorHAnsi" w:cstheme="minorHAnsi"/>
          <w:sz w:val="21"/>
          <w:szCs w:val="21"/>
        </w:rPr>
      </w:pPr>
      <w:r w:rsidRPr="000C5F1C">
        <w:rPr>
          <w:rFonts w:asciiTheme="minorHAnsi" w:hAnsiTheme="minorHAnsi" w:cstheme="minorHAnsi"/>
          <w:sz w:val="21"/>
          <w:szCs w:val="21"/>
        </w:rPr>
        <w:t>How did you select the treatment interventions?</w:t>
      </w:r>
    </w:p>
    <w:p w14:paraId="2C72C7D5" w14:textId="77777777" w:rsidR="00F0364D" w:rsidRPr="000C5F1C" w:rsidRDefault="00F0364D" w:rsidP="00F0364D">
      <w:pPr>
        <w:pStyle w:val="NormalWeb"/>
        <w:rPr>
          <w:rFonts w:asciiTheme="minorHAnsi" w:hAnsiTheme="minorHAnsi" w:cstheme="minorHAnsi"/>
          <w:sz w:val="21"/>
          <w:szCs w:val="21"/>
        </w:rPr>
      </w:pPr>
      <w:r w:rsidRPr="000C5F1C">
        <w:rPr>
          <w:rFonts w:asciiTheme="minorHAnsi" w:hAnsiTheme="minorHAnsi" w:cstheme="minorHAnsi"/>
          <w:spacing w:val="-1"/>
          <w:sz w:val="21"/>
          <w:szCs w:val="21"/>
        </w:rPr>
        <w:t>How did you a</w:t>
      </w:r>
      <w:r w:rsidRPr="000C5F1C">
        <w:rPr>
          <w:rFonts w:asciiTheme="minorHAnsi" w:hAnsiTheme="minorHAnsi" w:cstheme="minorHAnsi"/>
          <w:spacing w:val="1"/>
          <w:sz w:val="21"/>
          <w:szCs w:val="21"/>
        </w:rPr>
        <w:t>ss</w:t>
      </w:r>
      <w:r w:rsidRPr="000C5F1C">
        <w:rPr>
          <w:rFonts w:asciiTheme="minorHAnsi" w:hAnsiTheme="minorHAnsi" w:cstheme="minorHAnsi"/>
          <w:sz w:val="21"/>
          <w:szCs w:val="21"/>
        </w:rPr>
        <w:t>e</w:t>
      </w:r>
      <w:r w:rsidRPr="000C5F1C">
        <w:rPr>
          <w:rFonts w:asciiTheme="minorHAnsi" w:hAnsiTheme="minorHAnsi" w:cstheme="minorHAnsi"/>
          <w:spacing w:val="1"/>
          <w:sz w:val="21"/>
          <w:szCs w:val="21"/>
        </w:rPr>
        <w:t>s</w:t>
      </w:r>
      <w:r w:rsidRPr="000C5F1C">
        <w:rPr>
          <w:rFonts w:asciiTheme="minorHAnsi" w:hAnsiTheme="minorHAnsi" w:cstheme="minorHAnsi"/>
          <w:sz w:val="21"/>
          <w:szCs w:val="21"/>
        </w:rPr>
        <w:t>s</w:t>
      </w:r>
      <w:r w:rsidRPr="000C5F1C">
        <w:rPr>
          <w:rFonts w:asciiTheme="minorHAnsi" w:hAnsiTheme="minorHAnsi" w:cstheme="minorHAnsi"/>
          <w:spacing w:val="-3"/>
          <w:sz w:val="21"/>
          <w:szCs w:val="21"/>
        </w:rPr>
        <w:t xml:space="preserve"> </w:t>
      </w:r>
      <w:r w:rsidRPr="000C5F1C">
        <w:rPr>
          <w:rFonts w:asciiTheme="minorHAnsi" w:hAnsiTheme="minorHAnsi" w:cstheme="minorHAnsi"/>
          <w:spacing w:val="-4"/>
          <w:sz w:val="21"/>
          <w:szCs w:val="21"/>
        </w:rPr>
        <w:t>y</w:t>
      </w:r>
      <w:r w:rsidRPr="000C5F1C">
        <w:rPr>
          <w:rFonts w:asciiTheme="minorHAnsi" w:hAnsiTheme="minorHAnsi" w:cstheme="minorHAnsi"/>
          <w:sz w:val="21"/>
          <w:szCs w:val="21"/>
        </w:rPr>
        <w:t>our</w:t>
      </w:r>
      <w:r w:rsidRPr="000C5F1C">
        <w:rPr>
          <w:rFonts w:asciiTheme="minorHAnsi" w:hAnsiTheme="minorHAnsi" w:cstheme="minorHAnsi"/>
          <w:spacing w:val="-4"/>
          <w:sz w:val="21"/>
          <w:szCs w:val="21"/>
        </w:rPr>
        <w:t xml:space="preserve"> </w:t>
      </w:r>
      <w:r w:rsidRPr="000C5F1C">
        <w:rPr>
          <w:rFonts w:asciiTheme="minorHAnsi" w:hAnsiTheme="minorHAnsi" w:cstheme="minorHAnsi"/>
          <w:spacing w:val="2"/>
          <w:sz w:val="21"/>
          <w:szCs w:val="21"/>
        </w:rPr>
        <w:t>a</w:t>
      </w:r>
      <w:r w:rsidRPr="000C5F1C">
        <w:rPr>
          <w:rFonts w:asciiTheme="minorHAnsi" w:hAnsiTheme="minorHAnsi" w:cstheme="minorHAnsi"/>
          <w:sz w:val="21"/>
          <w:szCs w:val="21"/>
        </w:rPr>
        <w:t>b</w:t>
      </w:r>
      <w:r w:rsidRPr="000C5F1C">
        <w:rPr>
          <w:rFonts w:asciiTheme="minorHAnsi" w:hAnsiTheme="minorHAnsi" w:cstheme="minorHAnsi"/>
          <w:spacing w:val="1"/>
          <w:sz w:val="21"/>
          <w:szCs w:val="21"/>
        </w:rPr>
        <w:t>i</w:t>
      </w:r>
      <w:r w:rsidRPr="000C5F1C">
        <w:rPr>
          <w:rFonts w:asciiTheme="minorHAnsi" w:hAnsiTheme="minorHAnsi" w:cstheme="minorHAnsi"/>
          <w:spacing w:val="-1"/>
          <w:sz w:val="21"/>
          <w:szCs w:val="21"/>
        </w:rPr>
        <w:t>li</w:t>
      </w:r>
      <w:r w:rsidRPr="000C5F1C">
        <w:rPr>
          <w:rFonts w:asciiTheme="minorHAnsi" w:hAnsiTheme="minorHAnsi" w:cstheme="minorHAnsi"/>
          <w:spacing w:val="5"/>
          <w:sz w:val="21"/>
          <w:szCs w:val="21"/>
        </w:rPr>
        <w:t>t</w:t>
      </w:r>
      <w:r w:rsidRPr="000C5F1C">
        <w:rPr>
          <w:rFonts w:asciiTheme="minorHAnsi" w:hAnsiTheme="minorHAnsi" w:cstheme="minorHAnsi"/>
          <w:sz w:val="21"/>
          <w:szCs w:val="21"/>
        </w:rPr>
        <w:t>y</w:t>
      </w:r>
      <w:r w:rsidRPr="000C5F1C">
        <w:rPr>
          <w:rFonts w:asciiTheme="minorHAnsi" w:hAnsiTheme="minorHAnsi" w:cstheme="minorHAnsi"/>
          <w:spacing w:val="-9"/>
          <w:sz w:val="21"/>
          <w:szCs w:val="21"/>
        </w:rPr>
        <w:t xml:space="preserve"> </w:t>
      </w:r>
      <w:r w:rsidRPr="000C5F1C">
        <w:rPr>
          <w:rFonts w:asciiTheme="minorHAnsi" w:hAnsiTheme="minorHAnsi" w:cstheme="minorHAnsi"/>
          <w:spacing w:val="2"/>
          <w:sz w:val="21"/>
          <w:szCs w:val="21"/>
        </w:rPr>
        <w:t>t</w:t>
      </w:r>
      <w:r w:rsidRPr="000C5F1C">
        <w:rPr>
          <w:rFonts w:asciiTheme="minorHAnsi" w:hAnsiTheme="minorHAnsi" w:cstheme="minorHAnsi"/>
          <w:sz w:val="21"/>
          <w:szCs w:val="21"/>
        </w:rPr>
        <w:t>o</w:t>
      </w:r>
      <w:r w:rsidRPr="000C5F1C">
        <w:rPr>
          <w:rFonts w:asciiTheme="minorHAnsi" w:hAnsiTheme="minorHAnsi" w:cstheme="minorHAnsi"/>
          <w:spacing w:val="-3"/>
          <w:sz w:val="21"/>
          <w:szCs w:val="21"/>
        </w:rPr>
        <w:t xml:space="preserve"> </w:t>
      </w:r>
      <w:r w:rsidRPr="000C5F1C">
        <w:rPr>
          <w:rFonts w:asciiTheme="minorHAnsi" w:hAnsiTheme="minorHAnsi" w:cstheme="minorHAnsi"/>
          <w:spacing w:val="2"/>
          <w:sz w:val="21"/>
          <w:szCs w:val="21"/>
        </w:rPr>
        <w:t>b</w:t>
      </w:r>
      <w:r w:rsidRPr="000C5F1C">
        <w:rPr>
          <w:rFonts w:asciiTheme="minorHAnsi" w:hAnsiTheme="minorHAnsi" w:cstheme="minorHAnsi"/>
          <w:sz w:val="21"/>
          <w:szCs w:val="21"/>
        </w:rPr>
        <w:t>u</w:t>
      </w:r>
      <w:r w:rsidRPr="000C5F1C">
        <w:rPr>
          <w:rFonts w:asciiTheme="minorHAnsi" w:hAnsiTheme="minorHAnsi" w:cstheme="minorHAnsi"/>
          <w:spacing w:val="1"/>
          <w:sz w:val="21"/>
          <w:szCs w:val="21"/>
        </w:rPr>
        <w:t>i</w:t>
      </w:r>
      <w:r w:rsidRPr="000C5F1C">
        <w:rPr>
          <w:rFonts w:asciiTheme="minorHAnsi" w:hAnsiTheme="minorHAnsi" w:cstheme="minorHAnsi"/>
          <w:spacing w:val="-1"/>
          <w:sz w:val="21"/>
          <w:szCs w:val="21"/>
        </w:rPr>
        <w:t>l</w:t>
      </w:r>
      <w:r w:rsidRPr="000C5F1C">
        <w:rPr>
          <w:rFonts w:asciiTheme="minorHAnsi" w:hAnsiTheme="minorHAnsi" w:cstheme="minorHAnsi"/>
          <w:sz w:val="21"/>
          <w:szCs w:val="21"/>
        </w:rPr>
        <w:t>d</w:t>
      </w:r>
      <w:r w:rsidRPr="000C5F1C">
        <w:rPr>
          <w:rFonts w:asciiTheme="minorHAnsi" w:hAnsiTheme="minorHAnsi" w:cstheme="minorHAnsi"/>
          <w:spacing w:val="-2"/>
          <w:sz w:val="21"/>
          <w:szCs w:val="21"/>
        </w:rPr>
        <w:t xml:space="preserve"> </w:t>
      </w:r>
      <w:r w:rsidRPr="000C5F1C">
        <w:rPr>
          <w:rFonts w:asciiTheme="minorHAnsi" w:hAnsiTheme="minorHAnsi" w:cstheme="minorHAnsi"/>
          <w:spacing w:val="1"/>
          <w:sz w:val="21"/>
          <w:szCs w:val="21"/>
        </w:rPr>
        <w:t>r</w:t>
      </w:r>
      <w:r w:rsidRPr="000C5F1C">
        <w:rPr>
          <w:rFonts w:asciiTheme="minorHAnsi" w:hAnsiTheme="minorHAnsi" w:cstheme="minorHAnsi"/>
          <w:sz w:val="21"/>
          <w:szCs w:val="21"/>
        </w:rPr>
        <w:t>e</w:t>
      </w:r>
      <w:r w:rsidRPr="000C5F1C">
        <w:rPr>
          <w:rFonts w:asciiTheme="minorHAnsi" w:hAnsiTheme="minorHAnsi" w:cstheme="minorHAnsi"/>
          <w:spacing w:val="-1"/>
          <w:sz w:val="21"/>
          <w:szCs w:val="21"/>
        </w:rPr>
        <w:t>l</w:t>
      </w:r>
      <w:r w:rsidRPr="000C5F1C">
        <w:rPr>
          <w:rFonts w:asciiTheme="minorHAnsi" w:hAnsiTheme="minorHAnsi" w:cstheme="minorHAnsi"/>
          <w:sz w:val="21"/>
          <w:szCs w:val="21"/>
        </w:rPr>
        <w:t>a</w:t>
      </w:r>
      <w:r w:rsidRPr="000C5F1C">
        <w:rPr>
          <w:rFonts w:asciiTheme="minorHAnsi" w:hAnsiTheme="minorHAnsi" w:cstheme="minorHAnsi"/>
          <w:spacing w:val="2"/>
          <w:sz w:val="21"/>
          <w:szCs w:val="21"/>
        </w:rPr>
        <w:t>t</w:t>
      </w:r>
      <w:r w:rsidRPr="000C5F1C">
        <w:rPr>
          <w:rFonts w:asciiTheme="minorHAnsi" w:hAnsiTheme="minorHAnsi" w:cstheme="minorHAnsi"/>
          <w:spacing w:val="-1"/>
          <w:sz w:val="21"/>
          <w:szCs w:val="21"/>
        </w:rPr>
        <w:t>i</w:t>
      </w:r>
      <w:r w:rsidRPr="000C5F1C">
        <w:rPr>
          <w:rFonts w:asciiTheme="minorHAnsi" w:hAnsiTheme="minorHAnsi" w:cstheme="minorHAnsi"/>
          <w:sz w:val="21"/>
          <w:szCs w:val="21"/>
        </w:rPr>
        <w:t>on</w:t>
      </w:r>
      <w:r w:rsidRPr="000C5F1C">
        <w:rPr>
          <w:rFonts w:asciiTheme="minorHAnsi" w:hAnsiTheme="minorHAnsi" w:cstheme="minorHAnsi"/>
          <w:spacing w:val="1"/>
          <w:sz w:val="21"/>
          <w:szCs w:val="21"/>
        </w:rPr>
        <w:t>s</w:t>
      </w:r>
      <w:r w:rsidRPr="000C5F1C">
        <w:rPr>
          <w:rFonts w:asciiTheme="minorHAnsi" w:hAnsiTheme="minorHAnsi" w:cstheme="minorHAnsi"/>
          <w:spacing w:val="2"/>
          <w:sz w:val="21"/>
          <w:szCs w:val="21"/>
        </w:rPr>
        <w:t>h</w:t>
      </w:r>
      <w:r w:rsidRPr="000C5F1C">
        <w:rPr>
          <w:rFonts w:asciiTheme="minorHAnsi" w:hAnsiTheme="minorHAnsi" w:cstheme="minorHAnsi"/>
          <w:spacing w:val="-1"/>
          <w:sz w:val="21"/>
          <w:szCs w:val="21"/>
        </w:rPr>
        <w:t>i</w:t>
      </w:r>
      <w:r w:rsidRPr="000C5F1C">
        <w:rPr>
          <w:rFonts w:asciiTheme="minorHAnsi" w:hAnsiTheme="minorHAnsi" w:cstheme="minorHAnsi"/>
          <w:sz w:val="21"/>
          <w:szCs w:val="21"/>
        </w:rPr>
        <w:t>ps</w:t>
      </w:r>
      <w:r w:rsidRPr="000C5F1C">
        <w:rPr>
          <w:rFonts w:asciiTheme="minorHAnsi" w:hAnsiTheme="minorHAnsi" w:cstheme="minorHAnsi"/>
          <w:spacing w:val="-10"/>
          <w:sz w:val="21"/>
          <w:szCs w:val="21"/>
        </w:rPr>
        <w:t xml:space="preserve"> </w:t>
      </w:r>
      <w:r w:rsidRPr="000C5F1C">
        <w:rPr>
          <w:rFonts w:asciiTheme="minorHAnsi" w:hAnsiTheme="minorHAnsi" w:cstheme="minorHAnsi"/>
          <w:spacing w:val="2"/>
          <w:sz w:val="21"/>
          <w:szCs w:val="21"/>
        </w:rPr>
        <w:t>a</w:t>
      </w:r>
      <w:r w:rsidRPr="000C5F1C">
        <w:rPr>
          <w:rFonts w:asciiTheme="minorHAnsi" w:hAnsiTheme="minorHAnsi" w:cstheme="minorHAnsi"/>
          <w:sz w:val="21"/>
          <w:szCs w:val="21"/>
        </w:rPr>
        <w:t>nd</w:t>
      </w:r>
      <w:r w:rsidRPr="000C5F1C">
        <w:rPr>
          <w:rFonts w:asciiTheme="minorHAnsi" w:hAnsiTheme="minorHAnsi" w:cstheme="minorHAnsi"/>
          <w:spacing w:val="-1"/>
          <w:sz w:val="21"/>
          <w:szCs w:val="21"/>
        </w:rPr>
        <w:t xml:space="preserve"> </w:t>
      </w:r>
      <w:r w:rsidRPr="000C5F1C">
        <w:rPr>
          <w:rFonts w:asciiTheme="minorHAnsi" w:hAnsiTheme="minorHAnsi" w:cstheme="minorHAnsi"/>
          <w:sz w:val="21"/>
          <w:szCs w:val="21"/>
        </w:rPr>
        <w:t>u</w:t>
      </w:r>
      <w:r w:rsidRPr="000C5F1C">
        <w:rPr>
          <w:rFonts w:asciiTheme="minorHAnsi" w:hAnsiTheme="minorHAnsi" w:cstheme="minorHAnsi"/>
          <w:spacing w:val="1"/>
          <w:sz w:val="21"/>
          <w:szCs w:val="21"/>
        </w:rPr>
        <w:t>s</w:t>
      </w:r>
      <w:r w:rsidRPr="000C5F1C">
        <w:rPr>
          <w:rFonts w:asciiTheme="minorHAnsi" w:hAnsiTheme="minorHAnsi" w:cstheme="minorHAnsi"/>
          <w:sz w:val="21"/>
          <w:szCs w:val="21"/>
        </w:rPr>
        <w:t>e e</w:t>
      </w:r>
      <w:r w:rsidRPr="000C5F1C">
        <w:rPr>
          <w:rFonts w:asciiTheme="minorHAnsi" w:hAnsiTheme="minorHAnsi" w:cstheme="minorHAnsi"/>
          <w:spacing w:val="2"/>
          <w:sz w:val="21"/>
          <w:szCs w:val="21"/>
        </w:rPr>
        <w:t>ff</w:t>
      </w:r>
      <w:r w:rsidRPr="000C5F1C">
        <w:rPr>
          <w:rFonts w:asciiTheme="minorHAnsi" w:hAnsiTheme="minorHAnsi" w:cstheme="minorHAnsi"/>
          <w:sz w:val="21"/>
          <w:szCs w:val="21"/>
        </w:rPr>
        <w:t>e</w:t>
      </w:r>
      <w:r w:rsidRPr="000C5F1C">
        <w:rPr>
          <w:rFonts w:asciiTheme="minorHAnsi" w:hAnsiTheme="minorHAnsi" w:cstheme="minorHAnsi"/>
          <w:spacing w:val="1"/>
          <w:sz w:val="21"/>
          <w:szCs w:val="21"/>
        </w:rPr>
        <w:t>c</w:t>
      </w:r>
      <w:r w:rsidRPr="000C5F1C">
        <w:rPr>
          <w:rFonts w:asciiTheme="minorHAnsi" w:hAnsiTheme="minorHAnsi" w:cstheme="minorHAnsi"/>
          <w:sz w:val="21"/>
          <w:szCs w:val="21"/>
        </w:rPr>
        <w:t>t</w:t>
      </w:r>
      <w:r w:rsidRPr="000C5F1C">
        <w:rPr>
          <w:rFonts w:asciiTheme="minorHAnsi" w:hAnsiTheme="minorHAnsi" w:cstheme="minorHAnsi"/>
          <w:spacing w:val="-1"/>
          <w:sz w:val="21"/>
          <w:szCs w:val="21"/>
        </w:rPr>
        <w:t>iv</w:t>
      </w:r>
      <w:r w:rsidRPr="000C5F1C">
        <w:rPr>
          <w:rFonts w:asciiTheme="minorHAnsi" w:hAnsiTheme="minorHAnsi" w:cstheme="minorHAnsi"/>
          <w:sz w:val="21"/>
          <w:szCs w:val="21"/>
        </w:rPr>
        <w:t>e</w:t>
      </w:r>
      <w:r w:rsidRPr="000C5F1C">
        <w:rPr>
          <w:rFonts w:asciiTheme="minorHAnsi" w:hAnsiTheme="minorHAnsi" w:cstheme="minorHAnsi"/>
          <w:spacing w:val="-8"/>
          <w:sz w:val="21"/>
          <w:szCs w:val="21"/>
        </w:rPr>
        <w:t xml:space="preserve"> </w:t>
      </w:r>
      <w:r w:rsidRPr="000C5F1C">
        <w:rPr>
          <w:rFonts w:asciiTheme="minorHAnsi" w:hAnsiTheme="minorHAnsi" w:cstheme="minorHAnsi"/>
          <w:spacing w:val="1"/>
          <w:sz w:val="21"/>
          <w:szCs w:val="21"/>
        </w:rPr>
        <w:t>c</w:t>
      </w:r>
      <w:r w:rsidRPr="000C5F1C">
        <w:rPr>
          <w:rFonts w:asciiTheme="minorHAnsi" w:hAnsiTheme="minorHAnsi" w:cstheme="minorHAnsi"/>
          <w:sz w:val="21"/>
          <w:szCs w:val="21"/>
        </w:rPr>
        <w:t>o</w:t>
      </w:r>
      <w:r w:rsidRPr="000C5F1C">
        <w:rPr>
          <w:rFonts w:asciiTheme="minorHAnsi" w:hAnsiTheme="minorHAnsi" w:cstheme="minorHAnsi"/>
          <w:spacing w:val="2"/>
          <w:sz w:val="21"/>
          <w:szCs w:val="21"/>
        </w:rPr>
        <w:t>m</w:t>
      </w:r>
      <w:r w:rsidRPr="000C5F1C">
        <w:rPr>
          <w:rFonts w:asciiTheme="minorHAnsi" w:hAnsiTheme="minorHAnsi" w:cstheme="minorHAnsi"/>
          <w:spacing w:val="4"/>
          <w:sz w:val="21"/>
          <w:szCs w:val="21"/>
        </w:rPr>
        <w:t>m</w:t>
      </w:r>
      <w:r w:rsidRPr="000C5F1C">
        <w:rPr>
          <w:rFonts w:asciiTheme="minorHAnsi" w:hAnsiTheme="minorHAnsi" w:cstheme="minorHAnsi"/>
          <w:sz w:val="21"/>
          <w:szCs w:val="21"/>
        </w:rPr>
        <w:t>un</w:t>
      </w:r>
      <w:r w:rsidRPr="000C5F1C">
        <w:rPr>
          <w:rFonts w:asciiTheme="minorHAnsi" w:hAnsiTheme="minorHAnsi" w:cstheme="minorHAnsi"/>
          <w:spacing w:val="-1"/>
          <w:sz w:val="21"/>
          <w:szCs w:val="21"/>
        </w:rPr>
        <w:t>i</w:t>
      </w:r>
      <w:r w:rsidRPr="000C5F1C">
        <w:rPr>
          <w:rFonts w:asciiTheme="minorHAnsi" w:hAnsiTheme="minorHAnsi" w:cstheme="minorHAnsi"/>
          <w:spacing w:val="1"/>
          <w:sz w:val="21"/>
          <w:szCs w:val="21"/>
        </w:rPr>
        <w:t>c</w:t>
      </w:r>
      <w:r w:rsidRPr="000C5F1C">
        <w:rPr>
          <w:rFonts w:asciiTheme="minorHAnsi" w:hAnsiTheme="minorHAnsi" w:cstheme="minorHAnsi"/>
          <w:sz w:val="21"/>
          <w:szCs w:val="21"/>
        </w:rPr>
        <w:t>at</w:t>
      </w:r>
      <w:r w:rsidRPr="000C5F1C">
        <w:rPr>
          <w:rFonts w:asciiTheme="minorHAnsi" w:hAnsiTheme="minorHAnsi" w:cstheme="minorHAnsi"/>
          <w:spacing w:val="-1"/>
          <w:sz w:val="21"/>
          <w:szCs w:val="21"/>
        </w:rPr>
        <w:t>i</w:t>
      </w:r>
      <w:r w:rsidRPr="000C5F1C">
        <w:rPr>
          <w:rFonts w:asciiTheme="minorHAnsi" w:hAnsiTheme="minorHAnsi" w:cstheme="minorHAnsi"/>
          <w:sz w:val="21"/>
          <w:szCs w:val="21"/>
        </w:rPr>
        <w:t>on</w:t>
      </w:r>
      <w:r w:rsidRPr="000C5F1C">
        <w:rPr>
          <w:rFonts w:asciiTheme="minorHAnsi" w:hAnsiTheme="minorHAnsi" w:cstheme="minorHAnsi"/>
          <w:spacing w:val="-14"/>
          <w:sz w:val="21"/>
          <w:szCs w:val="21"/>
        </w:rPr>
        <w:t xml:space="preserve"> </w:t>
      </w:r>
      <w:r w:rsidRPr="000C5F1C">
        <w:rPr>
          <w:rFonts w:asciiTheme="minorHAnsi" w:hAnsiTheme="minorHAnsi" w:cstheme="minorHAnsi"/>
          <w:spacing w:val="2"/>
          <w:sz w:val="21"/>
          <w:szCs w:val="21"/>
        </w:rPr>
        <w:t>te</w:t>
      </w:r>
      <w:r w:rsidRPr="000C5F1C">
        <w:rPr>
          <w:rFonts w:asciiTheme="minorHAnsi" w:hAnsiTheme="minorHAnsi" w:cstheme="minorHAnsi"/>
          <w:spacing w:val="1"/>
          <w:sz w:val="21"/>
          <w:szCs w:val="21"/>
        </w:rPr>
        <w:t>c</w:t>
      </w:r>
      <w:r w:rsidRPr="000C5F1C">
        <w:rPr>
          <w:rFonts w:asciiTheme="minorHAnsi" w:hAnsiTheme="minorHAnsi" w:cstheme="minorHAnsi"/>
          <w:sz w:val="21"/>
          <w:szCs w:val="21"/>
        </w:rPr>
        <w:t>hn</w:t>
      </w:r>
      <w:r w:rsidRPr="000C5F1C">
        <w:rPr>
          <w:rFonts w:asciiTheme="minorHAnsi" w:hAnsiTheme="minorHAnsi" w:cstheme="minorHAnsi"/>
          <w:spacing w:val="-1"/>
          <w:sz w:val="21"/>
          <w:szCs w:val="21"/>
        </w:rPr>
        <w:t>i</w:t>
      </w:r>
      <w:r w:rsidRPr="000C5F1C">
        <w:rPr>
          <w:rFonts w:asciiTheme="minorHAnsi" w:hAnsiTheme="minorHAnsi" w:cstheme="minorHAnsi"/>
          <w:spacing w:val="2"/>
          <w:sz w:val="21"/>
          <w:szCs w:val="21"/>
        </w:rPr>
        <w:t>q</w:t>
      </w:r>
      <w:r w:rsidRPr="000C5F1C">
        <w:rPr>
          <w:rFonts w:asciiTheme="minorHAnsi" w:hAnsiTheme="minorHAnsi" w:cstheme="minorHAnsi"/>
          <w:sz w:val="21"/>
          <w:szCs w:val="21"/>
        </w:rPr>
        <w:t>ues</w:t>
      </w:r>
      <w:r w:rsidRPr="000C5F1C">
        <w:rPr>
          <w:rFonts w:asciiTheme="minorHAnsi" w:hAnsiTheme="minorHAnsi" w:cstheme="minorHAnsi"/>
          <w:spacing w:val="-9"/>
          <w:sz w:val="21"/>
          <w:szCs w:val="21"/>
        </w:rPr>
        <w:t xml:space="preserve"> </w:t>
      </w:r>
      <w:r w:rsidRPr="000C5F1C">
        <w:rPr>
          <w:rFonts w:asciiTheme="minorHAnsi" w:hAnsiTheme="minorHAnsi" w:cstheme="minorHAnsi"/>
          <w:sz w:val="21"/>
          <w:szCs w:val="21"/>
        </w:rPr>
        <w:t>of que</w:t>
      </w:r>
      <w:r w:rsidRPr="000C5F1C">
        <w:rPr>
          <w:rFonts w:asciiTheme="minorHAnsi" w:hAnsiTheme="minorHAnsi" w:cstheme="minorHAnsi"/>
          <w:spacing w:val="1"/>
          <w:sz w:val="21"/>
          <w:szCs w:val="21"/>
        </w:rPr>
        <w:t>s</w:t>
      </w:r>
      <w:r w:rsidRPr="000C5F1C">
        <w:rPr>
          <w:rFonts w:asciiTheme="minorHAnsi" w:hAnsiTheme="minorHAnsi" w:cstheme="minorHAnsi"/>
          <w:sz w:val="21"/>
          <w:szCs w:val="21"/>
        </w:rPr>
        <w:t>t</w:t>
      </w:r>
      <w:r w:rsidRPr="000C5F1C">
        <w:rPr>
          <w:rFonts w:asciiTheme="minorHAnsi" w:hAnsiTheme="minorHAnsi" w:cstheme="minorHAnsi"/>
          <w:spacing w:val="1"/>
          <w:sz w:val="21"/>
          <w:szCs w:val="21"/>
        </w:rPr>
        <w:t>i</w:t>
      </w:r>
      <w:r w:rsidRPr="000C5F1C">
        <w:rPr>
          <w:rFonts w:asciiTheme="minorHAnsi" w:hAnsiTheme="minorHAnsi" w:cstheme="minorHAnsi"/>
          <w:sz w:val="21"/>
          <w:szCs w:val="21"/>
        </w:rPr>
        <w:t>o</w:t>
      </w:r>
      <w:r w:rsidRPr="000C5F1C">
        <w:rPr>
          <w:rFonts w:asciiTheme="minorHAnsi" w:hAnsiTheme="minorHAnsi" w:cstheme="minorHAnsi"/>
          <w:spacing w:val="2"/>
          <w:sz w:val="21"/>
          <w:szCs w:val="21"/>
        </w:rPr>
        <w:t>n</w:t>
      </w:r>
      <w:r w:rsidRPr="000C5F1C">
        <w:rPr>
          <w:rFonts w:asciiTheme="minorHAnsi" w:hAnsiTheme="minorHAnsi" w:cstheme="minorHAnsi"/>
          <w:spacing w:val="-1"/>
          <w:sz w:val="21"/>
          <w:szCs w:val="21"/>
        </w:rPr>
        <w:t>i</w:t>
      </w:r>
      <w:r w:rsidRPr="000C5F1C">
        <w:rPr>
          <w:rFonts w:asciiTheme="minorHAnsi" w:hAnsiTheme="minorHAnsi" w:cstheme="minorHAnsi"/>
          <w:sz w:val="21"/>
          <w:szCs w:val="21"/>
        </w:rPr>
        <w:t>ng,</w:t>
      </w:r>
      <w:r w:rsidRPr="000C5F1C">
        <w:rPr>
          <w:rFonts w:asciiTheme="minorHAnsi" w:hAnsiTheme="minorHAnsi" w:cstheme="minorHAnsi"/>
          <w:spacing w:val="-9"/>
          <w:sz w:val="21"/>
          <w:szCs w:val="21"/>
        </w:rPr>
        <w:t xml:space="preserve"> </w:t>
      </w:r>
      <w:r w:rsidRPr="000C5F1C">
        <w:rPr>
          <w:rFonts w:asciiTheme="minorHAnsi" w:hAnsiTheme="minorHAnsi" w:cstheme="minorHAnsi"/>
          <w:spacing w:val="1"/>
          <w:sz w:val="21"/>
          <w:szCs w:val="21"/>
        </w:rPr>
        <w:t>l</w:t>
      </w:r>
      <w:r w:rsidRPr="000C5F1C">
        <w:rPr>
          <w:rFonts w:asciiTheme="minorHAnsi" w:hAnsiTheme="minorHAnsi" w:cstheme="minorHAnsi"/>
          <w:spacing w:val="-1"/>
          <w:sz w:val="21"/>
          <w:szCs w:val="21"/>
        </w:rPr>
        <w:t>i</w:t>
      </w:r>
      <w:r w:rsidRPr="000C5F1C">
        <w:rPr>
          <w:rFonts w:asciiTheme="minorHAnsi" w:hAnsiTheme="minorHAnsi" w:cstheme="minorHAnsi"/>
          <w:spacing w:val="1"/>
          <w:sz w:val="21"/>
          <w:szCs w:val="21"/>
        </w:rPr>
        <w:t>s</w:t>
      </w:r>
      <w:r w:rsidRPr="000C5F1C">
        <w:rPr>
          <w:rFonts w:asciiTheme="minorHAnsi" w:hAnsiTheme="minorHAnsi" w:cstheme="minorHAnsi"/>
          <w:sz w:val="21"/>
          <w:szCs w:val="21"/>
        </w:rPr>
        <w:t>te</w:t>
      </w:r>
      <w:r w:rsidRPr="000C5F1C">
        <w:rPr>
          <w:rFonts w:asciiTheme="minorHAnsi" w:hAnsiTheme="minorHAnsi" w:cstheme="minorHAnsi"/>
          <w:spacing w:val="2"/>
          <w:sz w:val="21"/>
          <w:szCs w:val="21"/>
        </w:rPr>
        <w:t>n</w:t>
      </w:r>
      <w:r w:rsidRPr="000C5F1C">
        <w:rPr>
          <w:rFonts w:asciiTheme="minorHAnsi" w:hAnsiTheme="minorHAnsi" w:cstheme="minorHAnsi"/>
          <w:spacing w:val="-1"/>
          <w:sz w:val="21"/>
          <w:szCs w:val="21"/>
        </w:rPr>
        <w:t>i</w:t>
      </w:r>
      <w:r w:rsidRPr="000C5F1C">
        <w:rPr>
          <w:rFonts w:asciiTheme="minorHAnsi" w:hAnsiTheme="minorHAnsi" w:cstheme="minorHAnsi"/>
          <w:sz w:val="21"/>
          <w:szCs w:val="21"/>
        </w:rPr>
        <w:t>ng</w:t>
      </w:r>
      <w:r w:rsidRPr="000C5F1C">
        <w:rPr>
          <w:rFonts w:asciiTheme="minorHAnsi" w:hAnsiTheme="minorHAnsi" w:cstheme="minorHAnsi"/>
          <w:spacing w:val="-5"/>
          <w:sz w:val="21"/>
          <w:szCs w:val="21"/>
        </w:rPr>
        <w:t xml:space="preserve"> </w:t>
      </w:r>
      <w:r w:rsidRPr="000C5F1C">
        <w:rPr>
          <w:rFonts w:asciiTheme="minorHAnsi" w:hAnsiTheme="minorHAnsi" w:cstheme="minorHAnsi"/>
          <w:sz w:val="21"/>
          <w:szCs w:val="21"/>
        </w:rPr>
        <w:t>a</w:t>
      </w:r>
      <w:r w:rsidRPr="000C5F1C">
        <w:rPr>
          <w:rFonts w:asciiTheme="minorHAnsi" w:hAnsiTheme="minorHAnsi" w:cstheme="minorHAnsi"/>
          <w:spacing w:val="2"/>
          <w:sz w:val="21"/>
          <w:szCs w:val="21"/>
        </w:rPr>
        <w:t>n</w:t>
      </w:r>
      <w:r w:rsidRPr="000C5F1C">
        <w:rPr>
          <w:rFonts w:asciiTheme="minorHAnsi" w:hAnsiTheme="minorHAnsi" w:cstheme="minorHAnsi"/>
          <w:sz w:val="21"/>
          <w:szCs w:val="21"/>
        </w:rPr>
        <w:t>d</w:t>
      </w:r>
      <w:r w:rsidRPr="000C5F1C">
        <w:rPr>
          <w:rFonts w:asciiTheme="minorHAnsi" w:hAnsiTheme="minorHAnsi" w:cstheme="minorHAnsi"/>
          <w:spacing w:val="-4"/>
          <w:sz w:val="21"/>
          <w:szCs w:val="21"/>
        </w:rPr>
        <w:t xml:space="preserve"> </w:t>
      </w:r>
      <w:r w:rsidRPr="000C5F1C">
        <w:rPr>
          <w:rFonts w:asciiTheme="minorHAnsi" w:hAnsiTheme="minorHAnsi" w:cstheme="minorHAnsi"/>
          <w:spacing w:val="2"/>
          <w:sz w:val="21"/>
          <w:szCs w:val="21"/>
        </w:rPr>
        <w:t>g</w:t>
      </w:r>
      <w:r w:rsidRPr="000C5F1C">
        <w:rPr>
          <w:rFonts w:asciiTheme="minorHAnsi" w:hAnsiTheme="minorHAnsi" w:cstheme="minorHAnsi"/>
          <w:spacing w:val="-1"/>
          <w:sz w:val="21"/>
          <w:szCs w:val="21"/>
        </w:rPr>
        <w:t>i</w:t>
      </w:r>
      <w:r w:rsidRPr="000C5F1C">
        <w:rPr>
          <w:rFonts w:asciiTheme="minorHAnsi" w:hAnsiTheme="minorHAnsi" w:cstheme="minorHAnsi"/>
          <w:spacing w:val="1"/>
          <w:sz w:val="21"/>
          <w:szCs w:val="21"/>
        </w:rPr>
        <w:t>v</w:t>
      </w:r>
      <w:r w:rsidRPr="000C5F1C">
        <w:rPr>
          <w:rFonts w:asciiTheme="minorHAnsi" w:hAnsiTheme="minorHAnsi" w:cstheme="minorHAnsi"/>
          <w:spacing w:val="-1"/>
          <w:sz w:val="21"/>
          <w:szCs w:val="21"/>
        </w:rPr>
        <w:t>i</w:t>
      </w:r>
      <w:r w:rsidRPr="000C5F1C">
        <w:rPr>
          <w:rFonts w:asciiTheme="minorHAnsi" w:hAnsiTheme="minorHAnsi" w:cstheme="minorHAnsi"/>
          <w:sz w:val="21"/>
          <w:szCs w:val="21"/>
        </w:rPr>
        <w:t>ng</w:t>
      </w:r>
      <w:r w:rsidRPr="000C5F1C">
        <w:rPr>
          <w:rFonts w:asciiTheme="minorHAnsi" w:hAnsiTheme="minorHAnsi" w:cstheme="minorHAnsi"/>
          <w:spacing w:val="-3"/>
          <w:sz w:val="21"/>
          <w:szCs w:val="21"/>
        </w:rPr>
        <w:t xml:space="preserve"> </w:t>
      </w:r>
      <w:r w:rsidRPr="000C5F1C">
        <w:rPr>
          <w:rFonts w:asciiTheme="minorHAnsi" w:hAnsiTheme="minorHAnsi" w:cstheme="minorHAnsi"/>
          <w:spacing w:val="2"/>
          <w:sz w:val="21"/>
          <w:szCs w:val="21"/>
        </w:rPr>
        <w:t>f</w:t>
      </w:r>
      <w:r w:rsidRPr="000C5F1C">
        <w:rPr>
          <w:rFonts w:asciiTheme="minorHAnsi" w:hAnsiTheme="minorHAnsi" w:cstheme="minorHAnsi"/>
          <w:sz w:val="21"/>
          <w:szCs w:val="21"/>
        </w:rPr>
        <w:t>eedba</w:t>
      </w:r>
      <w:r w:rsidRPr="000C5F1C">
        <w:rPr>
          <w:rFonts w:asciiTheme="minorHAnsi" w:hAnsiTheme="minorHAnsi" w:cstheme="minorHAnsi"/>
          <w:spacing w:val="1"/>
          <w:sz w:val="21"/>
          <w:szCs w:val="21"/>
        </w:rPr>
        <w:t>c</w:t>
      </w:r>
      <w:r w:rsidRPr="000C5F1C">
        <w:rPr>
          <w:rFonts w:asciiTheme="minorHAnsi" w:hAnsiTheme="minorHAnsi" w:cstheme="minorHAnsi"/>
          <w:sz w:val="21"/>
          <w:szCs w:val="21"/>
        </w:rPr>
        <w:t>k?</w:t>
      </w:r>
    </w:p>
    <w:p w14:paraId="1D4C261A" w14:textId="0D5E747D" w:rsidR="00050A59" w:rsidRDefault="00050A59" w:rsidP="00F0364D"/>
    <w:sectPr w:rsidR="00050A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272B" w14:textId="77777777" w:rsidR="004C37B4" w:rsidRDefault="004C37B4" w:rsidP="00E87230">
      <w:pPr>
        <w:spacing w:after="0" w:line="240" w:lineRule="auto"/>
      </w:pPr>
      <w:r>
        <w:separator/>
      </w:r>
    </w:p>
  </w:endnote>
  <w:endnote w:type="continuationSeparator" w:id="0">
    <w:p w14:paraId="27202AA4" w14:textId="77777777" w:rsidR="004C37B4" w:rsidRDefault="004C37B4" w:rsidP="00E8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187259"/>
      <w:docPartObj>
        <w:docPartGallery w:val="Page Numbers (Bottom of Page)"/>
        <w:docPartUnique/>
      </w:docPartObj>
    </w:sdtPr>
    <w:sdtEndPr>
      <w:rPr>
        <w:noProof/>
      </w:rPr>
    </w:sdtEndPr>
    <w:sdtContent>
      <w:p w14:paraId="570FE422" w14:textId="77C83885" w:rsidR="000B1E6D" w:rsidRPr="008B2500" w:rsidRDefault="000B1E6D" w:rsidP="000B1E6D">
        <w:pPr>
          <w:pStyle w:val="Footer"/>
          <w:jc w:val="center"/>
          <w:rPr>
            <w:color w:val="000000" w:themeColor="text1"/>
            <w:sz w:val="16"/>
          </w:rPr>
        </w:pPr>
        <w:r w:rsidRPr="008B2500">
          <w:rPr>
            <w:color w:val="000000" w:themeColor="text1"/>
            <w:sz w:val="16"/>
          </w:rPr>
          <w:t>C</w:t>
        </w:r>
        <w:r>
          <w:rPr>
            <w:color w:val="000000" w:themeColor="text1"/>
            <w:sz w:val="16"/>
          </w:rPr>
          <w:t xml:space="preserve">opyright © </w:t>
        </w:r>
        <w:proofErr w:type="spellStart"/>
        <w:r>
          <w:rPr>
            <w:color w:val="000000" w:themeColor="text1"/>
            <w:sz w:val="16"/>
          </w:rPr>
          <w:t>Mindease</w:t>
        </w:r>
        <w:proofErr w:type="spellEnd"/>
        <w:r>
          <w:rPr>
            <w:color w:val="000000" w:themeColor="text1"/>
            <w:sz w:val="16"/>
          </w:rPr>
          <w:t xml:space="preserve"> Limited 2019</w:t>
        </w:r>
      </w:p>
      <w:p w14:paraId="3FC1E53E" w14:textId="4DABACDC" w:rsidR="00E87230" w:rsidRDefault="00E872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3FB93B" w14:textId="77777777" w:rsidR="00E87230" w:rsidRDefault="00E8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643B" w14:textId="77777777" w:rsidR="004C37B4" w:rsidRDefault="004C37B4" w:rsidP="00E87230">
      <w:pPr>
        <w:spacing w:after="0" w:line="240" w:lineRule="auto"/>
      </w:pPr>
      <w:r>
        <w:separator/>
      </w:r>
    </w:p>
  </w:footnote>
  <w:footnote w:type="continuationSeparator" w:id="0">
    <w:p w14:paraId="156A498C" w14:textId="77777777" w:rsidR="004C37B4" w:rsidRDefault="004C37B4" w:rsidP="00E8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04B1" w14:textId="1909D156" w:rsidR="00E87230" w:rsidRDefault="00E87230">
    <w:pPr>
      <w:pStyle w:val="Header"/>
    </w:pPr>
    <w:r>
      <w:rPr>
        <w:noProof/>
      </w:rPr>
      <mc:AlternateContent>
        <mc:Choice Requires="wps">
          <w:drawing>
            <wp:anchor distT="0" distB="0" distL="118745" distR="118745" simplePos="0" relativeHeight="251659264" behindDoc="1" locked="0" layoutInCell="1" allowOverlap="0" wp14:anchorId="28B085AB" wp14:editId="1704B82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8E3BE7" w14:textId="0FF03C4A" w:rsidR="00E87230" w:rsidRDefault="00E87230">
                              <w:pPr>
                                <w:pStyle w:val="Header"/>
                                <w:jc w:val="center"/>
                                <w:rPr>
                                  <w:caps/>
                                  <w:color w:val="FFFFFF" w:themeColor="background1"/>
                                </w:rPr>
                              </w:pPr>
                              <w:r>
                                <w:rPr>
                                  <w:caps/>
                                  <w:color w:val="FFFFFF" w:themeColor="background1"/>
                                </w:rPr>
                                <w:t>UK COLLEGE OF HYPNOSIS &amp; HYPNOTHERAPY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8B085A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8E3BE7" w14:textId="0FF03C4A" w:rsidR="00E87230" w:rsidRDefault="00E87230">
                        <w:pPr>
                          <w:pStyle w:val="Header"/>
                          <w:jc w:val="center"/>
                          <w:rPr>
                            <w:caps/>
                            <w:color w:val="FFFFFF" w:themeColor="background1"/>
                          </w:rPr>
                        </w:pPr>
                        <w:r>
                          <w:rPr>
                            <w:caps/>
                            <w:color w:val="FFFFFF" w:themeColor="background1"/>
                          </w:rPr>
                          <w:t>UK COLLEGE OF HYPNOSIS &amp; HYPNOTHERAPY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86CDC"/>
    <w:multiLevelType w:val="hybridMultilevel"/>
    <w:tmpl w:val="E3A265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DC"/>
    <w:rsid w:val="00050A59"/>
    <w:rsid w:val="000710BE"/>
    <w:rsid w:val="000B1E6D"/>
    <w:rsid w:val="000C5F1C"/>
    <w:rsid w:val="000E5469"/>
    <w:rsid w:val="00165B2B"/>
    <w:rsid w:val="001D13D6"/>
    <w:rsid w:val="002147BB"/>
    <w:rsid w:val="003212AD"/>
    <w:rsid w:val="00334A92"/>
    <w:rsid w:val="00357DBF"/>
    <w:rsid w:val="003B4E99"/>
    <w:rsid w:val="003C0A9B"/>
    <w:rsid w:val="004C37B4"/>
    <w:rsid w:val="00545A12"/>
    <w:rsid w:val="00671FDC"/>
    <w:rsid w:val="00677E4F"/>
    <w:rsid w:val="00682AAE"/>
    <w:rsid w:val="006A7928"/>
    <w:rsid w:val="007D11A3"/>
    <w:rsid w:val="00860D71"/>
    <w:rsid w:val="00A565B0"/>
    <w:rsid w:val="00B84F79"/>
    <w:rsid w:val="00C647F6"/>
    <w:rsid w:val="00C723C4"/>
    <w:rsid w:val="00D22F6F"/>
    <w:rsid w:val="00D2420B"/>
    <w:rsid w:val="00DC1DC9"/>
    <w:rsid w:val="00DF2FC8"/>
    <w:rsid w:val="00E87230"/>
    <w:rsid w:val="00E97603"/>
    <w:rsid w:val="00F0364D"/>
    <w:rsid w:val="00FC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67561"/>
  <w15:chartTrackingRefBased/>
  <w15:docId w15:val="{2F391F8D-3E89-4F1A-A147-AB14BA89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A59"/>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050A59"/>
    <w:pPr>
      <w:tabs>
        <w:tab w:val="center" w:pos="4513"/>
        <w:tab w:val="right" w:pos="9026"/>
      </w:tabs>
      <w:spacing w:after="0" w:line="240" w:lineRule="auto"/>
    </w:pPr>
    <w:rPr>
      <w:rFonts w:eastAsiaTheme="minorEastAsia" w:cs="Times New Roman"/>
      <w:lang w:eastAsia="en-GB"/>
    </w:rPr>
  </w:style>
  <w:style w:type="character" w:customStyle="1" w:styleId="HeaderChar">
    <w:name w:val="Header Char"/>
    <w:basedOn w:val="DefaultParagraphFont"/>
    <w:link w:val="Header"/>
    <w:uiPriority w:val="99"/>
    <w:rsid w:val="00050A59"/>
    <w:rPr>
      <w:rFonts w:eastAsiaTheme="minorEastAsia" w:cs="Times New Roman"/>
      <w:lang w:eastAsia="en-GB"/>
    </w:rPr>
  </w:style>
  <w:style w:type="character" w:customStyle="1" w:styleId="CharChar41">
    <w:name w:val="Char Char41"/>
    <w:uiPriority w:val="99"/>
    <w:rsid w:val="00050A59"/>
    <w:rPr>
      <w:rFonts w:ascii="Arial" w:hAnsi="Arial"/>
      <w:b/>
      <w:lang w:val="en-US" w:eastAsia="en-US"/>
    </w:rPr>
  </w:style>
  <w:style w:type="paragraph" w:styleId="BodyText2">
    <w:name w:val="Body Text 2"/>
    <w:basedOn w:val="Normal"/>
    <w:link w:val="BodyText2Char"/>
    <w:uiPriority w:val="99"/>
    <w:rsid w:val="00050A59"/>
    <w:pPr>
      <w:spacing w:after="120" w:line="480" w:lineRule="auto"/>
      <w:jc w:val="both"/>
    </w:pPr>
    <w:rPr>
      <w:rFonts w:ascii="Arial" w:eastAsia="Times New Roman" w:hAnsi="Arial" w:cs="Arial"/>
    </w:rPr>
  </w:style>
  <w:style w:type="character" w:customStyle="1" w:styleId="BodyText2Char">
    <w:name w:val="Body Text 2 Char"/>
    <w:basedOn w:val="DefaultParagraphFont"/>
    <w:link w:val="BodyText2"/>
    <w:uiPriority w:val="99"/>
    <w:rsid w:val="00050A59"/>
    <w:rPr>
      <w:rFonts w:ascii="Arial" w:eastAsia="Times New Roman" w:hAnsi="Arial" w:cs="Arial"/>
    </w:rPr>
  </w:style>
  <w:style w:type="paragraph" w:styleId="Footer">
    <w:name w:val="footer"/>
    <w:basedOn w:val="Normal"/>
    <w:link w:val="FooterChar"/>
    <w:uiPriority w:val="99"/>
    <w:unhideWhenUsed/>
    <w:rsid w:val="00E87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30"/>
  </w:style>
  <w:style w:type="character" w:styleId="Hyperlink">
    <w:name w:val="Hyperlink"/>
    <w:basedOn w:val="DefaultParagraphFont"/>
    <w:uiPriority w:val="99"/>
    <w:rsid w:val="00F0364D"/>
    <w:rPr>
      <w:color w:val="0000FF"/>
      <w:u w:val="single"/>
    </w:rPr>
  </w:style>
  <w:style w:type="character" w:styleId="UnresolvedMention">
    <w:name w:val="Unresolved Mention"/>
    <w:basedOn w:val="DefaultParagraphFont"/>
    <w:uiPriority w:val="99"/>
    <w:semiHidden/>
    <w:unhideWhenUsed/>
    <w:rsid w:val="00F03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s@ukhypnos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sessments@ukhypnosi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sessments@ukhypnos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UK COLLEGE OF HYPNOSIS &amp; HYPNOTHERAPY</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COLLEGE OF HYPNOSIS &amp; HYPNOTHERAPY</dc:title>
  <dc:subject/>
  <dc:creator>Shelley Cushway</dc:creator>
  <cp:keywords/>
  <dc:description/>
  <cp:lastModifiedBy>Shelley Cushway</cp:lastModifiedBy>
  <cp:revision>3</cp:revision>
  <cp:lastPrinted>2019-05-21T08:27:00Z</cp:lastPrinted>
  <dcterms:created xsi:type="dcterms:W3CDTF">2019-07-26T11:47:00Z</dcterms:created>
  <dcterms:modified xsi:type="dcterms:W3CDTF">2019-08-06T13:49:00Z</dcterms:modified>
</cp:coreProperties>
</file>